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0BF5F2F3" w:rsidR="00ED6CA9" w:rsidRPr="0041331B" w:rsidRDefault="00ED6CA9">
      <w:pPr>
        <w:rPr>
          <w:rFonts w:eastAsia="Open Sans"/>
          <w:sz w:val="24"/>
          <w:szCs w:val="24"/>
        </w:rPr>
      </w:pPr>
    </w:p>
    <w:p w14:paraId="00000006" w14:textId="3EF77CE9" w:rsidR="00ED6CA9" w:rsidRPr="0041331B" w:rsidRDefault="00ED6CA9">
      <w:pPr>
        <w:rPr>
          <w:rFonts w:eastAsia="Open Sans"/>
          <w:sz w:val="24"/>
          <w:szCs w:val="24"/>
        </w:rPr>
      </w:pPr>
    </w:p>
    <w:p w14:paraId="4700C271" w14:textId="5D4F8088" w:rsidR="00ED6CA9" w:rsidRPr="0041331B" w:rsidRDefault="00F324D3" w:rsidP="0F14E7AF">
      <w:pPr>
        <w:rPr>
          <w:rFonts w:eastAsia="Open Sans"/>
          <w:b/>
          <w:bCs/>
          <w:sz w:val="24"/>
          <w:szCs w:val="24"/>
        </w:rPr>
      </w:pPr>
      <w:r w:rsidRPr="0041331B">
        <w:rPr>
          <w:rFonts w:eastAsia="Open Sans"/>
          <w:b/>
          <w:bCs/>
          <w:sz w:val="24"/>
          <w:szCs w:val="24"/>
        </w:rPr>
        <w:t xml:space="preserve">Addendum: </w:t>
      </w:r>
      <w:r w:rsidR="0F14E7AF" w:rsidRPr="0041331B">
        <w:rPr>
          <w:rFonts w:eastAsia="Open Sans"/>
          <w:b/>
          <w:bCs/>
          <w:sz w:val="24"/>
          <w:szCs w:val="24"/>
        </w:rPr>
        <w:t xml:space="preserve">COVID-19 </w:t>
      </w:r>
      <w:r w:rsidR="00AA05C8" w:rsidRPr="0041331B">
        <w:rPr>
          <w:rFonts w:eastAsia="Open Sans"/>
          <w:b/>
          <w:bCs/>
          <w:sz w:val="24"/>
          <w:szCs w:val="24"/>
        </w:rPr>
        <w:t>S</w:t>
      </w:r>
      <w:r w:rsidR="0F14E7AF" w:rsidRPr="0041331B">
        <w:rPr>
          <w:rFonts w:eastAsia="Open Sans"/>
          <w:b/>
          <w:bCs/>
          <w:sz w:val="24"/>
          <w:szCs w:val="24"/>
        </w:rPr>
        <w:t xml:space="preserve">chool </w:t>
      </w:r>
      <w:r w:rsidR="00AA05C8" w:rsidRPr="0041331B">
        <w:rPr>
          <w:rFonts w:eastAsia="Open Sans"/>
          <w:b/>
          <w:bCs/>
          <w:sz w:val="24"/>
          <w:szCs w:val="24"/>
        </w:rPr>
        <w:t>C</w:t>
      </w:r>
      <w:r w:rsidR="0F14E7AF" w:rsidRPr="0041331B">
        <w:rPr>
          <w:rFonts w:eastAsia="Open Sans"/>
          <w:b/>
          <w:bCs/>
          <w:sz w:val="24"/>
          <w:szCs w:val="24"/>
        </w:rPr>
        <w:t xml:space="preserve">losure arrangements for Safeguarding and Child Protection </w:t>
      </w:r>
      <w:r w:rsidR="0041331B" w:rsidRPr="0041331B">
        <w:rPr>
          <w:rFonts w:eastAsia="Open Sans"/>
          <w:b/>
          <w:bCs/>
          <w:sz w:val="24"/>
          <w:szCs w:val="24"/>
        </w:rPr>
        <w:t>– 31</w:t>
      </w:r>
      <w:r w:rsidR="0041331B" w:rsidRPr="0041331B">
        <w:rPr>
          <w:rFonts w:eastAsia="Open Sans"/>
          <w:b/>
          <w:bCs/>
          <w:sz w:val="24"/>
          <w:szCs w:val="24"/>
          <w:vertAlign w:val="superscript"/>
        </w:rPr>
        <w:t>st</w:t>
      </w:r>
      <w:r w:rsidR="0041331B" w:rsidRPr="0041331B">
        <w:rPr>
          <w:rFonts w:eastAsia="Open Sans"/>
          <w:b/>
          <w:bCs/>
          <w:sz w:val="24"/>
          <w:szCs w:val="24"/>
        </w:rPr>
        <w:t xml:space="preserve"> March 2020</w:t>
      </w:r>
    </w:p>
    <w:p w14:paraId="5BD6372D" w14:textId="77777777" w:rsidR="0041331B" w:rsidRPr="0041331B" w:rsidRDefault="0041331B" w:rsidP="0F14E7AF">
      <w:pPr>
        <w:rPr>
          <w:rFonts w:eastAsia="Open Sans"/>
          <w:sz w:val="24"/>
          <w:szCs w:val="24"/>
        </w:rPr>
      </w:pPr>
    </w:p>
    <w:p w14:paraId="0000001B" w14:textId="710F6C4D" w:rsidR="00ED6CA9" w:rsidRPr="0041331B" w:rsidRDefault="0F14E7AF" w:rsidP="0F14E7AF">
      <w:pPr>
        <w:rPr>
          <w:rFonts w:eastAsia="Open Sans"/>
          <w:sz w:val="24"/>
          <w:szCs w:val="24"/>
        </w:rPr>
      </w:pPr>
      <w:r w:rsidRPr="0041331B">
        <w:rPr>
          <w:rFonts w:eastAsia="Open Sans"/>
          <w:b/>
          <w:bCs/>
          <w:sz w:val="24"/>
          <w:szCs w:val="24"/>
        </w:rPr>
        <w:t xml:space="preserve">1. Context </w:t>
      </w:r>
    </w:p>
    <w:p w14:paraId="0000001C" w14:textId="77777777" w:rsidR="00ED6CA9" w:rsidRPr="0041331B" w:rsidRDefault="00ED6CA9">
      <w:pPr>
        <w:rPr>
          <w:rFonts w:eastAsia="Open Sans"/>
          <w:sz w:val="24"/>
          <w:szCs w:val="24"/>
        </w:rPr>
      </w:pPr>
    </w:p>
    <w:p w14:paraId="0000001D" w14:textId="1D4A0327" w:rsidR="00ED6CA9" w:rsidRPr="0041331B" w:rsidRDefault="0F14E7AF">
      <w:pPr>
        <w:rPr>
          <w:rFonts w:eastAsia="Open Sans"/>
          <w:sz w:val="24"/>
          <w:szCs w:val="24"/>
        </w:rPr>
      </w:pPr>
      <w:r w:rsidRPr="0041331B">
        <w:rPr>
          <w:rFonts w:eastAsia="Open Sans"/>
          <w:sz w:val="24"/>
          <w:szCs w:val="24"/>
        </w:rPr>
        <w:t>From 18</w:t>
      </w:r>
      <w:r w:rsidRPr="0041331B">
        <w:rPr>
          <w:rFonts w:eastAsia="Open Sans"/>
          <w:sz w:val="24"/>
          <w:szCs w:val="24"/>
          <w:vertAlign w:val="superscript"/>
        </w:rPr>
        <w:t xml:space="preserve">th </w:t>
      </w:r>
      <w:r w:rsidRPr="0041331B">
        <w:rPr>
          <w:rFonts w:eastAsia="Open Sans"/>
          <w:sz w:val="24"/>
          <w:szCs w:val="24"/>
        </w:rPr>
        <w:t xml:space="preserve">March 2020 </w:t>
      </w:r>
      <w:r w:rsidR="0041331B" w:rsidRPr="0041331B">
        <w:rPr>
          <w:rFonts w:eastAsia="Open Sans"/>
          <w:sz w:val="24"/>
          <w:szCs w:val="24"/>
        </w:rPr>
        <w:t xml:space="preserve">the UK Government informed </w:t>
      </w:r>
      <w:r w:rsidRPr="0041331B">
        <w:rPr>
          <w:rFonts w:eastAsia="Open Sans"/>
          <w:sz w:val="24"/>
          <w:szCs w:val="24"/>
        </w:rPr>
        <w:t>parents</w:t>
      </w:r>
      <w:r w:rsidR="00AA05C8" w:rsidRPr="0041331B">
        <w:rPr>
          <w:rFonts w:eastAsia="Open Sans"/>
          <w:sz w:val="24"/>
          <w:szCs w:val="24"/>
        </w:rPr>
        <w:t>/carers</w:t>
      </w:r>
      <w:r w:rsidRPr="0041331B">
        <w:rPr>
          <w:rFonts w:eastAsia="Open Sans"/>
          <w:sz w:val="24"/>
          <w:szCs w:val="24"/>
        </w:rPr>
        <w:t xml:space="preserve"> </w:t>
      </w:r>
      <w:r w:rsidR="0041331B" w:rsidRPr="0041331B">
        <w:rPr>
          <w:rFonts w:eastAsia="Open Sans"/>
          <w:sz w:val="24"/>
          <w:szCs w:val="24"/>
        </w:rPr>
        <w:t xml:space="preserve">that they </w:t>
      </w:r>
      <w:r w:rsidRPr="0041331B">
        <w:rPr>
          <w:rFonts w:eastAsia="Open Sans"/>
          <w:sz w:val="24"/>
          <w:szCs w:val="24"/>
        </w:rPr>
        <w:t>keep their children at home</w:t>
      </w:r>
      <w:r w:rsidR="0041331B" w:rsidRPr="0041331B">
        <w:rPr>
          <w:rFonts w:eastAsia="Open Sans"/>
          <w:sz w:val="24"/>
          <w:szCs w:val="24"/>
        </w:rPr>
        <w:t xml:space="preserve"> </w:t>
      </w:r>
      <w:r w:rsidRPr="0041331B">
        <w:rPr>
          <w:rFonts w:eastAsia="Open Sans"/>
          <w:sz w:val="24"/>
          <w:szCs w:val="24"/>
        </w:rPr>
        <w:t xml:space="preserve">wherever possible, and for schools to remain open only for those children of workers critical to the COVID-19 response, vulnerable students and children who would be unsafe to stay at home. </w:t>
      </w:r>
    </w:p>
    <w:p w14:paraId="0000001E" w14:textId="77777777" w:rsidR="00ED6CA9" w:rsidRPr="0041331B" w:rsidRDefault="00ED6CA9">
      <w:pPr>
        <w:rPr>
          <w:rFonts w:eastAsia="Open Sans"/>
          <w:sz w:val="24"/>
          <w:szCs w:val="24"/>
        </w:rPr>
      </w:pPr>
    </w:p>
    <w:p w14:paraId="0000001F" w14:textId="7C651BA2" w:rsidR="00ED6CA9" w:rsidRPr="0041331B" w:rsidRDefault="0F14E7AF">
      <w:pPr>
        <w:rPr>
          <w:rFonts w:eastAsia="Open Sans"/>
          <w:sz w:val="24"/>
          <w:szCs w:val="24"/>
        </w:rPr>
      </w:pPr>
      <w:r w:rsidRPr="0041331B">
        <w:rPr>
          <w:rFonts w:eastAsia="Open Sans"/>
          <w:sz w:val="24"/>
          <w:szCs w:val="24"/>
        </w:rPr>
        <w:t xml:space="preserve">This addendum of </w:t>
      </w:r>
      <w:r w:rsidR="00E9289E">
        <w:rPr>
          <w:rFonts w:eastAsia="Open Sans"/>
          <w:sz w:val="24"/>
          <w:szCs w:val="24"/>
        </w:rPr>
        <w:t xml:space="preserve">Tudor Park Education </w:t>
      </w:r>
      <w:r w:rsidR="00996FAC">
        <w:rPr>
          <w:rFonts w:eastAsia="Open Sans"/>
          <w:sz w:val="24"/>
          <w:szCs w:val="24"/>
        </w:rPr>
        <w:t xml:space="preserve">Trust’s </w:t>
      </w:r>
      <w:r w:rsidR="00996FAC" w:rsidRPr="0041331B">
        <w:rPr>
          <w:rFonts w:eastAsia="Open Sans"/>
          <w:sz w:val="24"/>
          <w:szCs w:val="24"/>
        </w:rPr>
        <w:t>Safeguarding</w:t>
      </w:r>
      <w:r w:rsidRPr="0041331B">
        <w:rPr>
          <w:rFonts w:eastAsia="Open Sans"/>
          <w:sz w:val="24"/>
          <w:szCs w:val="24"/>
        </w:rPr>
        <w:t xml:space="preserve"> </w:t>
      </w:r>
      <w:r w:rsidR="00AA05C8" w:rsidRPr="0041331B">
        <w:rPr>
          <w:rFonts w:eastAsia="Open Sans"/>
          <w:sz w:val="24"/>
          <w:szCs w:val="24"/>
        </w:rPr>
        <w:t>P</w:t>
      </w:r>
      <w:r w:rsidRPr="0041331B">
        <w:rPr>
          <w:rFonts w:eastAsia="Open Sans"/>
          <w:sz w:val="24"/>
          <w:szCs w:val="24"/>
        </w:rPr>
        <w:t xml:space="preserve">olicy contains details of our individual safeguarding arrangements in the following areas: </w:t>
      </w:r>
    </w:p>
    <w:p w14:paraId="5671C836" w14:textId="6392CD59" w:rsidR="0F14E7AF" w:rsidRPr="0041331B" w:rsidRDefault="0F14E7AF" w:rsidP="0F14E7AF">
      <w:pPr>
        <w:rPr>
          <w:rFonts w:eastAsia="Open Sans"/>
          <w:b/>
          <w:bCs/>
          <w:sz w:val="24"/>
          <w:szCs w:val="24"/>
        </w:rPr>
      </w:pPr>
    </w:p>
    <w:p w14:paraId="00000042" w14:textId="77777777" w:rsidR="00ED6CA9" w:rsidRPr="0041331B" w:rsidRDefault="0F14E7AF" w:rsidP="0F14E7AF">
      <w:pPr>
        <w:rPr>
          <w:rFonts w:eastAsia="Open Sans"/>
          <w:b/>
          <w:bCs/>
          <w:sz w:val="24"/>
          <w:szCs w:val="24"/>
        </w:rPr>
      </w:pPr>
      <w:r w:rsidRPr="0041331B">
        <w:rPr>
          <w:rFonts w:eastAsia="Open Sans"/>
          <w:b/>
          <w:bCs/>
          <w:sz w:val="24"/>
          <w:szCs w:val="24"/>
        </w:rPr>
        <w:t>Key Contacts</w:t>
      </w:r>
    </w:p>
    <w:p w14:paraId="00000043" w14:textId="77777777" w:rsidR="00ED6CA9" w:rsidRPr="0041331B" w:rsidRDefault="00ED6CA9">
      <w:pPr>
        <w:jc w:val="center"/>
        <w:rPr>
          <w:rFonts w:eastAsia="Open Sans"/>
          <w:sz w:val="24"/>
          <w:szCs w:val="24"/>
        </w:rPr>
      </w:pPr>
    </w:p>
    <w:p w14:paraId="00000044" w14:textId="7AA2EC49" w:rsidR="00ED6CA9" w:rsidRPr="0041331B" w:rsidRDefault="00996FAC" w:rsidP="00AA05C8">
      <w:pPr>
        <w:rPr>
          <w:rFonts w:eastAsia="Open Sans"/>
          <w:b/>
          <w:bCs/>
          <w:i/>
          <w:iCs/>
          <w:sz w:val="24"/>
          <w:szCs w:val="24"/>
        </w:rPr>
      </w:pPr>
      <w:r>
        <w:rPr>
          <w:rFonts w:eastAsia="Open Sans"/>
          <w:b/>
          <w:bCs/>
          <w:i/>
          <w:iCs/>
          <w:sz w:val="24"/>
          <w:szCs w:val="24"/>
        </w:rPr>
        <w:t>Director of</w:t>
      </w:r>
      <w:r w:rsidR="0F14E7AF" w:rsidRPr="0041331B">
        <w:rPr>
          <w:rFonts w:eastAsia="Open Sans"/>
          <w:b/>
          <w:bCs/>
          <w:i/>
          <w:iCs/>
          <w:sz w:val="24"/>
          <w:szCs w:val="24"/>
        </w:rPr>
        <w:t xml:space="preserve"> Safeguarding </w:t>
      </w:r>
      <w:r>
        <w:rPr>
          <w:rFonts w:eastAsia="Open Sans"/>
          <w:b/>
          <w:bCs/>
          <w:i/>
          <w:iCs/>
          <w:sz w:val="24"/>
          <w:szCs w:val="24"/>
        </w:rPr>
        <w:t>for T</w:t>
      </w:r>
      <w:r w:rsidR="00367D5E">
        <w:rPr>
          <w:rFonts w:eastAsia="Open Sans"/>
          <w:b/>
          <w:bCs/>
          <w:i/>
          <w:iCs/>
          <w:sz w:val="24"/>
          <w:szCs w:val="24"/>
        </w:rPr>
        <w:t>udor Park Education</w:t>
      </w:r>
      <w:r>
        <w:rPr>
          <w:rFonts w:eastAsia="Open Sans"/>
          <w:b/>
          <w:bCs/>
          <w:i/>
          <w:iCs/>
          <w:sz w:val="24"/>
          <w:szCs w:val="24"/>
        </w:rPr>
        <w:t xml:space="preserve"> Trust</w:t>
      </w:r>
      <w:r w:rsidR="0F14E7AF" w:rsidRPr="0041331B">
        <w:rPr>
          <w:rFonts w:eastAsia="Open Sans"/>
          <w:b/>
          <w:bCs/>
          <w:i/>
          <w:iCs/>
          <w:sz w:val="24"/>
          <w:szCs w:val="24"/>
        </w:rPr>
        <w:t xml:space="preserve">: </w:t>
      </w:r>
    </w:p>
    <w:p w14:paraId="00000047" w14:textId="008320ED" w:rsidR="00ED6CA9" w:rsidRDefault="00AE4763" w:rsidP="00AA05C8">
      <w:pPr>
        <w:rPr>
          <w:rFonts w:eastAsia="Open Sans"/>
          <w:sz w:val="24"/>
          <w:szCs w:val="24"/>
        </w:rPr>
      </w:pPr>
      <w:r>
        <w:rPr>
          <w:rFonts w:eastAsia="Open Sans"/>
          <w:sz w:val="24"/>
          <w:szCs w:val="24"/>
        </w:rPr>
        <w:t>Hazel Hughes 07833 432 717</w:t>
      </w:r>
    </w:p>
    <w:p w14:paraId="4192E07D" w14:textId="227464DF" w:rsidR="00AE4763" w:rsidRDefault="00AF2D51" w:rsidP="00AA05C8">
      <w:pPr>
        <w:rPr>
          <w:rFonts w:eastAsia="Open Sans"/>
          <w:sz w:val="24"/>
          <w:szCs w:val="24"/>
        </w:rPr>
      </w:pPr>
      <w:hyperlink r:id="rId7" w:history="1">
        <w:r w:rsidR="007E21C7" w:rsidRPr="00502667">
          <w:rPr>
            <w:rStyle w:val="Hyperlink"/>
            <w:rFonts w:eastAsia="Open Sans"/>
            <w:sz w:val="24"/>
            <w:szCs w:val="24"/>
          </w:rPr>
          <w:t>h.hughes@tudorparkeducation.org</w:t>
        </w:r>
      </w:hyperlink>
    </w:p>
    <w:p w14:paraId="74931192" w14:textId="682DEF82" w:rsidR="007E21C7" w:rsidRDefault="007E21C7" w:rsidP="00AA05C8">
      <w:pPr>
        <w:rPr>
          <w:rFonts w:eastAsia="Open Sans"/>
          <w:sz w:val="24"/>
          <w:szCs w:val="24"/>
        </w:rPr>
      </w:pPr>
    </w:p>
    <w:p w14:paraId="5AAE8C1B" w14:textId="183DEFC4" w:rsidR="002631DB" w:rsidRDefault="007E21C7" w:rsidP="002631DB">
      <w:pPr>
        <w:rPr>
          <w:rFonts w:eastAsia="Open Sans"/>
          <w:b/>
          <w:sz w:val="24"/>
          <w:szCs w:val="24"/>
        </w:rPr>
      </w:pPr>
      <w:r w:rsidRPr="007E21C7">
        <w:rPr>
          <w:rFonts w:eastAsia="Open Sans"/>
          <w:b/>
          <w:sz w:val="24"/>
          <w:szCs w:val="24"/>
        </w:rPr>
        <w:t>Springwest A</w:t>
      </w:r>
      <w:r w:rsidR="002631DB">
        <w:rPr>
          <w:rFonts w:eastAsia="Open Sans"/>
          <w:b/>
          <w:sz w:val="24"/>
          <w:szCs w:val="24"/>
        </w:rPr>
        <w:t>cademy</w:t>
      </w:r>
    </w:p>
    <w:p w14:paraId="1B23E24F" w14:textId="77777777" w:rsidR="002631DB" w:rsidRDefault="002631DB" w:rsidP="002631DB">
      <w:pPr>
        <w:rPr>
          <w:rFonts w:eastAsia="Open Sans"/>
          <w:b/>
          <w:sz w:val="24"/>
          <w:szCs w:val="24"/>
        </w:rPr>
      </w:pPr>
    </w:p>
    <w:p w14:paraId="58CE7337" w14:textId="4E3BBADA" w:rsidR="002631DB" w:rsidRPr="002631DB" w:rsidRDefault="002631DB" w:rsidP="002631DB">
      <w:pPr>
        <w:rPr>
          <w:rFonts w:eastAsia="Open Sans"/>
          <w:b/>
          <w:sz w:val="24"/>
          <w:szCs w:val="24"/>
        </w:rPr>
      </w:pPr>
      <w:r w:rsidRPr="0041331B">
        <w:rPr>
          <w:rFonts w:eastAsia="Open Sans"/>
          <w:b/>
          <w:bCs/>
          <w:i/>
          <w:iCs/>
          <w:sz w:val="24"/>
          <w:szCs w:val="24"/>
        </w:rPr>
        <w:t>Designated Safeguarding Lead, SEND Coordinator:</w:t>
      </w:r>
    </w:p>
    <w:p w14:paraId="5D8A2938" w14:textId="77777777" w:rsidR="002631DB" w:rsidRDefault="002631DB" w:rsidP="002631DB">
      <w:pPr>
        <w:rPr>
          <w:rFonts w:eastAsia="Open Sans"/>
          <w:sz w:val="24"/>
          <w:szCs w:val="24"/>
        </w:rPr>
      </w:pPr>
      <w:r>
        <w:rPr>
          <w:rFonts w:eastAsia="Open Sans"/>
          <w:sz w:val="24"/>
          <w:szCs w:val="24"/>
        </w:rPr>
        <w:t>Hazel Hughes 07833 432 717</w:t>
      </w:r>
    </w:p>
    <w:p w14:paraId="185C3C70" w14:textId="57A04BB0" w:rsidR="002631DB" w:rsidRDefault="00AF2D51" w:rsidP="002631DB">
      <w:pPr>
        <w:rPr>
          <w:rFonts w:eastAsia="Open Sans"/>
          <w:sz w:val="24"/>
          <w:szCs w:val="24"/>
        </w:rPr>
      </w:pPr>
      <w:hyperlink r:id="rId8" w:history="1">
        <w:r w:rsidR="00920FBE" w:rsidRPr="00502667">
          <w:rPr>
            <w:rStyle w:val="Hyperlink"/>
            <w:rFonts w:eastAsia="Open Sans"/>
            <w:sz w:val="24"/>
            <w:szCs w:val="24"/>
          </w:rPr>
          <w:t>h.hughes@springwestacademy.org</w:t>
        </w:r>
      </w:hyperlink>
    </w:p>
    <w:p w14:paraId="6C1A584D" w14:textId="77777777" w:rsidR="00920FBE" w:rsidRDefault="00920FBE" w:rsidP="002631DB">
      <w:pPr>
        <w:rPr>
          <w:rFonts w:eastAsia="Open Sans"/>
          <w:sz w:val="24"/>
          <w:szCs w:val="24"/>
        </w:rPr>
      </w:pPr>
    </w:p>
    <w:p w14:paraId="00000048" w14:textId="14E629AE" w:rsidR="00ED6CA9" w:rsidRPr="0041331B" w:rsidRDefault="0F14E7AF" w:rsidP="00AA05C8">
      <w:pPr>
        <w:rPr>
          <w:rFonts w:eastAsia="Open Sans"/>
          <w:b/>
          <w:bCs/>
          <w:i/>
          <w:iCs/>
          <w:sz w:val="24"/>
          <w:szCs w:val="24"/>
        </w:rPr>
      </w:pPr>
      <w:r w:rsidRPr="0041331B">
        <w:rPr>
          <w:rFonts w:eastAsia="Open Sans"/>
          <w:b/>
          <w:bCs/>
          <w:i/>
          <w:iCs/>
          <w:sz w:val="24"/>
          <w:szCs w:val="24"/>
        </w:rPr>
        <w:t>Deputy Designated Safeguarding Lead:</w:t>
      </w:r>
    </w:p>
    <w:p w14:paraId="7B4C3D23" w14:textId="77777777" w:rsidR="00564372" w:rsidRDefault="00564372" w:rsidP="00AA05C8">
      <w:pPr>
        <w:rPr>
          <w:rFonts w:eastAsia="Open Sans"/>
          <w:sz w:val="24"/>
          <w:szCs w:val="24"/>
        </w:rPr>
      </w:pPr>
      <w:r>
        <w:rPr>
          <w:rFonts w:eastAsia="Open Sans"/>
          <w:sz w:val="24"/>
          <w:szCs w:val="24"/>
        </w:rPr>
        <w:t>Haley Yearwood</w:t>
      </w:r>
    </w:p>
    <w:p w14:paraId="0000004B" w14:textId="69B114C8" w:rsidR="00ED6CA9" w:rsidRDefault="00AF2D51" w:rsidP="00AA05C8">
      <w:pPr>
        <w:rPr>
          <w:rFonts w:eastAsia="Open Sans"/>
          <w:sz w:val="24"/>
          <w:szCs w:val="24"/>
        </w:rPr>
      </w:pPr>
      <w:hyperlink r:id="rId9" w:history="1">
        <w:r w:rsidR="00630521" w:rsidRPr="00502667">
          <w:rPr>
            <w:rStyle w:val="Hyperlink"/>
            <w:rFonts w:eastAsia="Open Sans"/>
            <w:sz w:val="24"/>
            <w:szCs w:val="24"/>
          </w:rPr>
          <w:t>h.yearwood@springwestacademy.org</w:t>
        </w:r>
      </w:hyperlink>
    </w:p>
    <w:p w14:paraId="03547B68" w14:textId="77777777" w:rsidR="00630521" w:rsidRPr="0041331B" w:rsidRDefault="00630521" w:rsidP="00AA05C8">
      <w:pPr>
        <w:rPr>
          <w:rFonts w:eastAsia="Open Sans"/>
          <w:sz w:val="24"/>
          <w:szCs w:val="24"/>
        </w:rPr>
      </w:pPr>
    </w:p>
    <w:p w14:paraId="0000004C" w14:textId="654B4EC9" w:rsidR="00ED6CA9" w:rsidRPr="0041331B" w:rsidRDefault="0F14E7AF" w:rsidP="00AA05C8">
      <w:pPr>
        <w:rPr>
          <w:rFonts w:eastAsia="Open Sans"/>
          <w:b/>
          <w:bCs/>
          <w:i/>
          <w:iCs/>
          <w:sz w:val="24"/>
          <w:szCs w:val="24"/>
        </w:rPr>
      </w:pPr>
      <w:r w:rsidRPr="0041331B">
        <w:rPr>
          <w:rFonts w:eastAsia="Open Sans"/>
          <w:b/>
          <w:bCs/>
          <w:i/>
          <w:iCs/>
          <w:sz w:val="24"/>
          <w:szCs w:val="24"/>
        </w:rPr>
        <w:t xml:space="preserve">Deputy Designated Safeguarding Lead, </w:t>
      </w:r>
      <w:r w:rsidR="00DF1ED2">
        <w:rPr>
          <w:rFonts w:eastAsia="Open Sans"/>
          <w:b/>
          <w:bCs/>
          <w:i/>
          <w:iCs/>
          <w:sz w:val="24"/>
          <w:szCs w:val="24"/>
        </w:rPr>
        <w:t>Principal</w:t>
      </w:r>
      <w:r w:rsidRPr="0041331B">
        <w:rPr>
          <w:rFonts w:eastAsia="Open Sans"/>
          <w:b/>
          <w:bCs/>
          <w:i/>
          <w:iCs/>
          <w:sz w:val="24"/>
          <w:szCs w:val="24"/>
        </w:rPr>
        <w:t>:</w:t>
      </w:r>
    </w:p>
    <w:p w14:paraId="0CF0BAD7" w14:textId="77777777" w:rsidR="00DF1ED2" w:rsidRDefault="00DF1ED2" w:rsidP="00AA05C8">
      <w:pPr>
        <w:rPr>
          <w:rFonts w:eastAsia="Open Sans"/>
          <w:sz w:val="24"/>
          <w:szCs w:val="24"/>
        </w:rPr>
      </w:pPr>
      <w:r>
        <w:rPr>
          <w:rFonts w:eastAsia="Open Sans"/>
          <w:sz w:val="24"/>
          <w:szCs w:val="24"/>
        </w:rPr>
        <w:t>Mariella Wilson</w:t>
      </w:r>
    </w:p>
    <w:p w14:paraId="4C43E31F" w14:textId="15083F08" w:rsidR="00A86E8D" w:rsidRDefault="00AF2D51" w:rsidP="00AA05C8">
      <w:pPr>
        <w:rPr>
          <w:rFonts w:eastAsia="Open Sans"/>
          <w:sz w:val="24"/>
          <w:szCs w:val="24"/>
        </w:rPr>
      </w:pPr>
      <w:hyperlink r:id="rId10" w:history="1">
        <w:r w:rsidR="00A86E8D" w:rsidRPr="00502667">
          <w:rPr>
            <w:rStyle w:val="Hyperlink"/>
            <w:rFonts w:eastAsia="Open Sans"/>
            <w:sz w:val="24"/>
            <w:szCs w:val="24"/>
          </w:rPr>
          <w:t>m.wilson@springwestacademy.org</w:t>
        </w:r>
      </w:hyperlink>
    </w:p>
    <w:p w14:paraId="0000004E" w14:textId="23A6ACE7" w:rsidR="00ED6CA9" w:rsidRPr="0041331B" w:rsidRDefault="0F14E7AF" w:rsidP="00AA05C8">
      <w:pPr>
        <w:rPr>
          <w:rFonts w:eastAsia="Open Sans"/>
          <w:sz w:val="24"/>
          <w:szCs w:val="24"/>
        </w:rPr>
      </w:pPr>
      <w:r w:rsidRPr="0041331B">
        <w:rPr>
          <w:rFonts w:eastAsia="Open Sans"/>
          <w:sz w:val="24"/>
          <w:szCs w:val="24"/>
        </w:rPr>
        <w:t xml:space="preserve"> </w:t>
      </w:r>
    </w:p>
    <w:p w14:paraId="10D7C487" w14:textId="46CADE53" w:rsidR="00F324D3" w:rsidRPr="00630521" w:rsidRDefault="00630521" w:rsidP="00AA05C8">
      <w:pPr>
        <w:rPr>
          <w:rFonts w:eastAsia="Open Sans"/>
          <w:b/>
          <w:sz w:val="24"/>
          <w:szCs w:val="24"/>
        </w:rPr>
      </w:pPr>
      <w:r w:rsidRPr="00630521">
        <w:rPr>
          <w:rFonts w:eastAsia="Open Sans"/>
          <w:b/>
          <w:sz w:val="24"/>
          <w:szCs w:val="24"/>
        </w:rPr>
        <w:t>Logic Studio School</w:t>
      </w:r>
    </w:p>
    <w:p w14:paraId="0000004F" w14:textId="77777777" w:rsidR="00ED6CA9" w:rsidRPr="0041331B" w:rsidRDefault="00ED6CA9" w:rsidP="00AA05C8">
      <w:pPr>
        <w:rPr>
          <w:rFonts w:eastAsia="Open Sans"/>
          <w:sz w:val="24"/>
          <w:szCs w:val="24"/>
        </w:rPr>
      </w:pPr>
    </w:p>
    <w:p w14:paraId="1DBA6B93" w14:textId="5E4B0263" w:rsidR="00AA05C8" w:rsidRPr="0041331B" w:rsidRDefault="00AA05C8" w:rsidP="00AA05C8">
      <w:pPr>
        <w:rPr>
          <w:rFonts w:eastAsia="Open Sans"/>
          <w:b/>
          <w:bCs/>
          <w:i/>
          <w:iCs/>
          <w:sz w:val="24"/>
          <w:szCs w:val="24"/>
        </w:rPr>
      </w:pPr>
      <w:r w:rsidRPr="0041331B">
        <w:rPr>
          <w:rFonts w:eastAsia="Open Sans"/>
          <w:b/>
          <w:bCs/>
          <w:i/>
          <w:iCs/>
          <w:sz w:val="24"/>
          <w:szCs w:val="24"/>
        </w:rPr>
        <w:t>Designate</w:t>
      </w:r>
      <w:r w:rsidR="008449D5">
        <w:rPr>
          <w:rFonts w:eastAsia="Open Sans"/>
          <w:b/>
          <w:bCs/>
          <w:i/>
          <w:iCs/>
          <w:sz w:val="24"/>
          <w:szCs w:val="24"/>
        </w:rPr>
        <w:t>d Safeguarding Lead, Vice Principal:</w:t>
      </w:r>
    </w:p>
    <w:p w14:paraId="236F9AF9" w14:textId="3D8052C1" w:rsidR="00AA05C8" w:rsidRDefault="008449D5" w:rsidP="00AA05C8">
      <w:pPr>
        <w:rPr>
          <w:rFonts w:eastAsia="Open Sans"/>
          <w:sz w:val="24"/>
          <w:szCs w:val="24"/>
        </w:rPr>
      </w:pPr>
      <w:r>
        <w:rPr>
          <w:rFonts w:eastAsia="Open Sans"/>
          <w:sz w:val="24"/>
          <w:szCs w:val="24"/>
        </w:rPr>
        <w:t xml:space="preserve">John Cadogan </w:t>
      </w:r>
      <w:r w:rsidR="004259B0">
        <w:rPr>
          <w:rFonts w:eastAsia="Open Sans"/>
          <w:sz w:val="24"/>
          <w:szCs w:val="24"/>
        </w:rPr>
        <w:t>07540 745642</w:t>
      </w:r>
    </w:p>
    <w:p w14:paraId="7EF381DD" w14:textId="0006A213" w:rsidR="00F57344" w:rsidRDefault="00AF2D51" w:rsidP="00AA05C8">
      <w:pPr>
        <w:rPr>
          <w:rFonts w:eastAsia="Open Sans"/>
          <w:sz w:val="24"/>
          <w:szCs w:val="24"/>
        </w:rPr>
      </w:pPr>
      <w:hyperlink r:id="rId11" w:history="1">
        <w:r w:rsidR="00F57344" w:rsidRPr="00502667">
          <w:rPr>
            <w:rStyle w:val="Hyperlink"/>
            <w:rFonts w:eastAsia="Open Sans"/>
            <w:sz w:val="24"/>
            <w:szCs w:val="24"/>
          </w:rPr>
          <w:t>j.cadogan@logicstudioschool.org</w:t>
        </w:r>
      </w:hyperlink>
    </w:p>
    <w:p w14:paraId="328E3D96" w14:textId="77777777" w:rsidR="00F57344" w:rsidRPr="0041331B" w:rsidRDefault="00F57344" w:rsidP="00F57344">
      <w:pPr>
        <w:rPr>
          <w:rFonts w:eastAsia="Open Sans"/>
          <w:b/>
          <w:bCs/>
          <w:i/>
          <w:iCs/>
          <w:sz w:val="24"/>
          <w:szCs w:val="24"/>
        </w:rPr>
      </w:pPr>
      <w:r w:rsidRPr="0041331B">
        <w:rPr>
          <w:rFonts w:eastAsia="Open Sans"/>
          <w:b/>
          <w:bCs/>
          <w:i/>
          <w:iCs/>
          <w:sz w:val="24"/>
          <w:szCs w:val="24"/>
        </w:rPr>
        <w:lastRenderedPageBreak/>
        <w:t xml:space="preserve">Deputy Designated Safeguarding Lead, </w:t>
      </w:r>
      <w:r>
        <w:rPr>
          <w:rFonts w:eastAsia="Open Sans"/>
          <w:b/>
          <w:bCs/>
          <w:i/>
          <w:iCs/>
          <w:sz w:val="24"/>
          <w:szCs w:val="24"/>
        </w:rPr>
        <w:t>Principal</w:t>
      </w:r>
      <w:r w:rsidRPr="0041331B">
        <w:rPr>
          <w:rFonts w:eastAsia="Open Sans"/>
          <w:b/>
          <w:bCs/>
          <w:i/>
          <w:iCs/>
          <w:sz w:val="24"/>
          <w:szCs w:val="24"/>
        </w:rPr>
        <w:t>:</w:t>
      </w:r>
    </w:p>
    <w:p w14:paraId="15DD6223" w14:textId="4B8355CD" w:rsidR="00F57344" w:rsidRDefault="00F57344" w:rsidP="00F57344">
      <w:pPr>
        <w:rPr>
          <w:rFonts w:eastAsia="Open Sans"/>
          <w:sz w:val="24"/>
          <w:szCs w:val="24"/>
        </w:rPr>
      </w:pPr>
      <w:r>
        <w:rPr>
          <w:rFonts w:eastAsia="Open Sans"/>
          <w:sz w:val="24"/>
          <w:szCs w:val="24"/>
        </w:rPr>
        <w:t>Jason Lockwood</w:t>
      </w:r>
    </w:p>
    <w:p w14:paraId="690A867E" w14:textId="38FA5BE3" w:rsidR="00F57344" w:rsidRDefault="00AF2D51" w:rsidP="00F57344">
      <w:pPr>
        <w:rPr>
          <w:rFonts w:eastAsia="Open Sans"/>
          <w:sz w:val="24"/>
          <w:szCs w:val="24"/>
        </w:rPr>
      </w:pPr>
      <w:hyperlink r:id="rId12" w:history="1">
        <w:r w:rsidR="00545294" w:rsidRPr="00502667">
          <w:rPr>
            <w:rStyle w:val="Hyperlink"/>
            <w:rFonts w:eastAsia="Open Sans"/>
            <w:sz w:val="24"/>
            <w:szCs w:val="24"/>
          </w:rPr>
          <w:t>j.lockwood@logicstudioschool.org</w:t>
        </w:r>
      </w:hyperlink>
    </w:p>
    <w:p w14:paraId="77A3DF84" w14:textId="4047CDAF" w:rsidR="00545294" w:rsidRDefault="00545294" w:rsidP="00F57344">
      <w:pPr>
        <w:rPr>
          <w:rFonts w:eastAsia="Open Sans"/>
          <w:sz w:val="24"/>
          <w:szCs w:val="24"/>
        </w:rPr>
      </w:pPr>
    </w:p>
    <w:p w14:paraId="57283848" w14:textId="0199181D" w:rsidR="00D62A38" w:rsidRPr="002631DB" w:rsidRDefault="00D62A38" w:rsidP="00D62A38">
      <w:pPr>
        <w:rPr>
          <w:rFonts w:eastAsia="Open Sans"/>
          <w:b/>
          <w:sz w:val="24"/>
          <w:szCs w:val="24"/>
        </w:rPr>
      </w:pPr>
      <w:r>
        <w:rPr>
          <w:rFonts w:eastAsia="Open Sans"/>
          <w:b/>
          <w:bCs/>
          <w:i/>
          <w:iCs/>
          <w:sz w:val="24"/>
          <w:szCs w:val="24"/>
        </w:rPr>
        <w:t xml:space="preserve">Deputy </w:t>
      </w:r>
      <w:r w:rsidRPr="0041331B">
        <w:rPr>
          <w:rFonts w:eastAsia="Open Sans"/>
          <w:b/>
          <w:bCs/>
          <w:i/>
          <w:iCs/>
          <w:sz w:val="24"/>
          <w:szCs w:val="24"/>
        </w:rPr>
        <w:t>Designated Safeguarding Lead, SEND Coordinator:</w:t>
      </w:r>
    </w:p>
    <w:p w14:paraId="3D0416AC" w14:textId="4C01086A" w:rsidR="00D62A38" w:rsidRDefault="00D62A38" w:rsidP="00D62A38">
      <w:pPr>
        <w:rPr>
          <w:rFonts w:eastAsia="Open Sans"/>
          <w:sz w:val="24"/>
          <w:szCs w:val="24"/>
        </w:rPr>
      </w:pPr>
      <w:r>
        <w:rPr>
          <w:rFonts w:eastAsia="Open Sans"/>
          <w:sz w:val="24"/>
          <w:szCs w:val="24"/>
        </w:rPr>
        <w:t xml:space="preserve">Hazel Hughes </w:t>
      </w:r>
    </w:p>
    <w:p w14:paraId="60E68944" w14:textId="331CB7BF" w:rsidR="00D62A38" w:rsidRDefault="00AF2D51" w:rsidP="00D62A38">
      <w:pPr>
        <w:rPr>
          <w:rFonts w:eastAsia="Open Sans"/>
          <w:sz w:val="24"/>
          <w:szCs w:val="24"/>
        </w:rPr>
      </w:pPr>
      <w:hyperlink r:id="rId13" w:history="1">
        <w:r w:rsidR="00D62A38" w:rsidRPr="00502667">
          <w:rPr>
            <w:rStyle w:val="Hyperlink"/>
            <w:rFonts w:eastAsia="Open Sans"/>
            <w:sz w:val="24"/>
            <w:szCs w:val="24"/>
          </w:rPr>
          <w:t>h.hughes@logicstudioschool.org</w:t>
        </w:r>
      </w:hyperlink>
    </w:p>
    <w:p w14:paraId="0C11D291" w14:textId="77777777" w:rsidR="00D62A38" w:rsidRDefault="00D62A38" w:rsidP="00D62A38">
      <w:pPr>
        <w:rPr>
          <w:rFonts w:eastAsia="Open Sans"/>
          <w:sz w:val="24"/>
          <w:szCs w:val="24"/>
        </w:rPr>
      </w:pPr>
    </w:p>
    <w:p w14:paraId="2F199FF1" w14:textId="6B9A307A" w:rsidR="00AA05C8" w:rsidRDefault="00E17886" w:rsidP="0F14E7AF">
      <w:pPr>
        <w:rPr>
          <w:rFonts w:eastAsia="Open Sans"/>
          <w:b/>
          <w:bCs/>
          <w:sz w:val="24"/>
          <w:szCs w:val="24"/>
        </w:rPr>
      </w:pPr>
      <w:r w:rsidRPr="00E17886">
        <w:rPr>
          <w:rFonts w:eastAsia="Open Sans"/>
          <w:b/>
          <w:bCs/>
          <w:sz w:val="24"/>
          <w:szCs w:val="24"/>
        </w:rPr>
        <w:t>Chair of Directors</w:t>
      </w:r>
    </w:p>
    <w:p w14:paraId="1542A352" w14:textId="452E36AA" w:rsidR="00E8369C" w:rsidRDefault="00E8369C" w:rsidP="0F14E7AF">
      <w:pPr>
        <w:rPr>
          <w:rFonts w:eastAsia="Open Sans"/>
          <w:bCs/>
          <w:sz w:val="24"/>
          <w:szCs w:val="24"/>
        </w:rPr>
      </w:pPr>
      <w:r>
        <w:rPr>
          <w:rFonts w:eastAsia="Open Sans"/>
          <w:bCs/>
          <w:sz w:val="24"/>
          <w:szCs w:val="24"/>
        </w:rPr>
        <w:t xml:space="preserve">Charlotte Warner </w:t>
      </w:r>
    </w:p>
    <w:p w14:paraId="18F3E6CF" w14:textId="61767368" w:rsidR="00E8369C" w:rsidRDefault="00AF2D51" w:rsidP="0F14E7AF">
      <w:hyperlink r:id="rId14" w:tgtFrame="_blank" w:history="1">
        <w:r w:rsidR="00E8369C" w:rsidRPr="00E8369C">
          <w:rPr>
            <w:rFonts w:ascii="Roboto" w:hAnsi="Roboto"/>
            <w:color w:val="1A73E8"/>
            <w:sz w:val="20"/>
            <w:szCs w:val="20"/>
            <w:u w:val="single"/>
            <w:shd w:val="clear" w:color="auto" w:fill="FFFFFF"/>
          </w:rPr>
          <w:t>charlotte.warner@gmail.com</w:t>
        </w:r>
      </w:hyperlink>
    </w:p>
    <w:p w14:paraId="18365545" w14:textId="28ED5AB0" w:rsidR="00A85371" w:rsidRDefault="00A85371" w:rsidP="0F14E7AF"/>
    <w:p w14:paraId="34BCD393" w14:textId="60F3CFB9" w:rsidR="00A85371" w:rsidRDefault="00A85371" w:rsidP="0F14E7AF">
      <w:pPr>
        <w:rPr>
          <w:b/>
        </w:rPr>
      </w:pPr>
      <w:r w:rsidRPr="00A85371">
        <w:rPr>
          <w:b/>
        </w:rPr>
        <w:t xml:space="preserve">CEO of Tudor Park Education Trust </w:t>
      </w:r>
    </w:p>
    <w:p w14:paraId="0474D9FB" w14:textId="1D205896" w:rsidR="00A85371" w:rsidRDefault="00A85371" w:rsidP="0F14E7AF">
      <w:r>
        <w:t>Victoria Eadie</w:t>
      </w:r>
    </w:p>
    <w:p w14:paraId="7CF32E22" w14:textId="0DC099CC" w:rsidR="00A85371" w:rsidRPr="00A85371" w:rsidRDefault="00A85371" w:rsidP="0F14E7AF">
      <w:r>
        <w:t>v.eadie@tudorparkeducation.org</w:t>
      </w:r>
    </w:p>
    <w:p w14:paraId="6B6F9C73" w14:textId="77777777" w:rsidR="00E8369C" w:rsidRDefault="00E8369C" w:rsidP="0F14E7AF"/>
    <w:p w14:paraId="4365DC13" w14:textId="0EA4970B" w:rsidR="00E8369C" w:rsidRDefault="00E8369C" w:rsidP="0F14E7AF">
      <w:pPr>
        <w:rPr>
          <w:b/>
        </w:rPr>
      </w:pPr>
      <w:r w:rsidRPr="00E8369C">
        <w:rPr>
          <w:b/>
        </w:rPr>
        <w:t>Chair of Springwest Local Governing B</w:t>
      </w:r>
      <w:r>
        <w:rPr>
          <w:b/>
        </w:rPr>
        <w:t>od</w:t>
      </w:r>
      <w:r w:rsidRPr="00E8369C">
        <w:rPr>
          <w:b/>
        </w:rPr>
        <w:t>y</w:t>
      </w:r>
    </w:p>
    <w:p w14:paraId="5B4340AF" w14:textId="35DEA237" w:rsidR="00E8369C" w:rsidRDefault="00E8369C" w:rsidP="0F14E7AF">
      <w:r w:rsidRPr="00E8369C">
        <w:t>Daniella Lawson</w:t>
      </w:r>
    </w:p>
    <w:p w14:paraId="3901F1E5" w14:textId="7C8E73AB" w:rsidR="00E8369C" w:rsidRDefault="00AF2D51" w:rsidP="0F14E7AF">
      <w:hyperlink r:id="rId15" w:tgtFrame="_blank" w:history="1">
        <w:r w:rsidR="00E8369C" w:rsidRPr="00E8369C">
          <w:rPr>
            <w:rFonts w:ascii="Roboto" w:hAnsi="Roboto"/>
            <w:color w:val="1A73E8"/>
            <w:sz w:val="20"/>
            <w:szCs w:val="20"/>
            <w:u w:val="single"/>
            <w:shd w:val="clear" w:color="auto" w:fill="FFFFFF"/>
          </w:rPr>
          <w:t>daniellaslawson@mac.com</w:t>
        </w:r>
      </w:hyperlink>
    </w:p>
    <w:p w14:paraId="7FF8733C" w14:textId="4C89D1E3" w:rsidR="00E8369C" w:rsidRDefault="00E8369C" w:rsidP="0F14E7AF"/>
    <w:p w14:paraId="5E45C72E" w14:textId="4EEF586E" w:rsidR="00E8369C" w:rsidRDefault="00E8369C" w:rsidP="0F14E7AF">
      <w:r>
        <w:t>Chair of Logic Local Governing Body</w:t>
      </w:r>
    </w:p>
    <w:p w14:paraId="4F204E40" w14:textId="465D75E7" w:rsidR="00E8369C" w:rsidRPr="00E8369C" w:rsidRDefault="00AF2D51" w:rsidP="0F14E7AF">
      <w:pPr>
        <w:rPr>
          <w:rFonts w:eastAsia="Open Sans"/>
          <w:bCs/>
          <w:sz w:val="24"/>
          <w:szCs w:val="24"/>
        </w:rPr>
      </w:pPr>
      <w:hyperlink r:id="rId16" w:tgtFrame="_blank" w:history="1">
        <w:r w:rsidR="00E30D63" w:rsidRPr="00E30D63">
          <w:rPr>
            <w:rFonts w:ascii="Roboto" w:hAnsi="Roboto"/>
            <w:color w:val="1A73E8"/>
            <w:sz w:val="20"/>
            <w:szCs w:val="20"/>
            <w:u w:val="single"/>
            <w:shd w:val="clear" w:color="auto" w:fill="FFFFFF"/>
          </w:rPr>
          <w:t>Shannon.Gurney@dhl.com</w:t>
        </w:r>
      </w:hyperlink>
    </w:p>
    <w:p w14:paraId="36B0256E" w14:textId="77777777" w:rsidR="00E30D63" w:rsidRDefault="00E30D63" w:rsidP="0F14E7AF">
      <w:pPr>
        <w:rPr>
          <w:rFonts w:eastAsia="Open Sans"/>
          <w:b/>
          <w:bCs/>
          <w:sz w:val="24"/>
          <w:szCs w:val="24"/>
        </w:rPr>
      </w:pPr>
    </w:p>
    <w:p w14:paraId="00000058" w14:textId="5E59D0E7" w:rsidR="00ED6CA9" w:rsidRPr="0041331B" w:rsidRDefault="0F14E7AF" w:rsidP="0F14E7AF">
      <w:pPr>
        <w:rPr>
          <w:rFonts w:eastAsia="Open Sans"/>
          <w:b/>
          <w:bCs/>
          <w:sz w:val="24"/>
          <w:szCs w:val="24"/>
        </w:rPr>
      </w:pPr>
      <w:r w:rsidRPr="0041331B">
        <w:rPr>
          <w:rFonts w:eastAsia="Open Sans"/>
          <w:b/>
          <w:bCs/>
          <w:sz w:val="24"/>
          <w:szCs w:val="24"/>
        </w:rPr>
        <w:t xml:space="preserve">Vulnerable </w:t>
      </w:r>
      <w:r w:rsidR="00F324D3" w:rsidRPr="0041331B">
        <w:rPr>
          <w:rFonts w:eastAsia="Open Sans"/>
          <w:b/>
          <w:bCs/>
          <w:sz w:val="24"/>
          <w:szCs w:val="24"/>
        </w:rPr>
        <w:t>C</w:t>
      </w:r>
      <w:r w:rsidRPr="0041331B">
        <w:rPr>
          <w:rFonts w:eastAsia="Open Sans"/>
          <w:b/>
          <w:bCs/>
          <w:sz w:val="24"/>
          <w:szCs w:val="24"/>
        </w:rPr>
        <w:t xml:space="preserve">hildren </w:t>
      </w:r>
    </w:p>
    <w:p w14:paraId="00000059" w14:textId="77777777" w:rsidR="00ED6CA9" w:rsidRPr="0041331B" w:rsidRDefault="00ED6CA9" w:rsidP="0F14E7AF">
      <w:pPr>
        <w:rPr>
          <w:rFonts w:eastAsia="Open Sans"/>
          <w:b/>
          <w:bCs/>
          <w:sz w:val="24"/>
          <w:szCs w:val="24"/>
        </w:rPr>
      </w:pPr>
    </w:p>
    <w:p w14:paraId="4A2B99BC" w14:textId="637D1ED9" w:rsidR="0041331B" w:rsidRDefault="007655E9">
      <w:pPr>
        <w:rPr>
          <w:rFonts w:eastAsia="Open Sans"/>
          <w:sz w:val="24"/>
          <w:szCs w:val="24"/>
        </w:rPr>
      </w:pPr>
      <w:r>
        <w:rPr>
          <w:rFonts w:eastAsia="Open Sans"/>
          <w:sz w:val="24"/>
          <w:szCs w:val="24"/>
        </w:rPr>
        <w:t xml:space="preserve">At Tudor Park Education </w:t>
      </w:r>
      <w:r w:rsidR="00CF4AB3">
        <w:rPr>
          <w:rFonts w:eastAsia="Open Sans"/>
          <w:sz w:val="24"/>
          <w:szCs w:val="24"/>
        </w:rPr>
        <w:t>Trust,</w:t>
      </w:r>
      <w:r w:rsidR="00AA05C8" w:rsidRPr="0041331B">
        <w:rPr>
          <w:rFonts w:eastAsia="Open Sans"/>
          <w:sz w:val="24"/>
          <w:szCs w:val="24"/>
        </w:rPr>
        <w:t xml:space="preserve"> we have identified v</w:t>
      </w:r>
      <w:r w:rsidR="0F14E7AF" w:rsidRPr="0041331B">
        <w:rPr>
          <w:rFonts w:eastAsia="Open Sans"/>
          <w:sz w:val="24"/>
          <w:szCs w:val="24"/>
        </w:rPr>
        <w:t>ulnerable children includ</w:t>
      </w:r>
      <w:r w:rsidR="00AA05C8" w:rsidRPr="0041331B">
        <w:rPr>
          <w:rFonts w:eastAsia="Open Sans"/>
          <w:sz w:val="24"/>
          <w:szCs w:val="24"/>
        </w:rPr>
        <w:t>ing</w:t>
      </w:r>
      <w:r w:rsidR="0041331B">
        <w:rPr>
          <w:rFonts w:eastAsia="Open Sans"/>
          <w:sz w:val="24"/>
          <w:szCs w:val="24"/>
        </w:rPr>
        <w:t>:</w:t>
      </w:r>
    </w:p>
    <w:p w14:paraId="0A8C987D" w14:textId="77777777" w:rsidR="0041331B" w:rsidRPr="0041331B" w:rsidRDefault="0F14E7AF" w:rsidP="0041331B">
      <w:pPr>
        <w:pStyle w:val="ListParagraph"/>
        <w:numPr>
          <w:ilvl w:val="0"/>
          <w:numId w:val="8"/>
        </w:numPr>
        <w:rPr>
          <w:rFonts w:eastAsia="Open Sans"/>
          <w:sz w:val="24"/>
          <w:szCs w:val="24"/>
        </w:rPr>
      </w:pPr>
      <w:r w:rsidRPr="0041331B">
        <w:rPr>
          <w:rFonts w:eastAsia="Open Sans"/>
          <w:sz w:val="24"/>
          <w:szCs w:val="24"/>
        </w:rPr>
        <w:t>those who have a social worker and those children and young people with education, health and care (EHC) plans</w:t>
      </w:r>
    </w:p>
    <w:p w14:paraId="67DFAC8D" w14:textId="7571AEED" w:rsidR="0041331B" w:rsidRDefault="0041331B" w:rsidP="0041331B">
      <w:pPr>
        <w:pStyle w:val="ListParagraph"/>
        <w:numPr>
          <w:ilvl w:val="0"/>
          <w:numId w:val="8"/>
        </w:numPr>
        <w:rPr>
          <w:rFonts w:eastAsia="Open Sans"/>
          <w:sz w:val="24"/>
          <w:szCs w:val="24"/>
        </w:rPr>
      </w:pPr>
      <w:r w:rsidRPr="0041331B">
        <w:rPr>
          <w:rFonts w:eastAsia="Open Sans"/>
          <w:sz w:val="24"/>
          <w:szCs w:val="24"/>
        </w:rPr>
        <w:t>t</w:t>
      </w:r>
      <w:r w:rsidR="0F14E7AF" w:rsidRPr="0041331B">
        <w:rPr>
          <w:rFonts w:eastAsia="Open Sans"/>
          <w:sz w:val="24"/>
          <w:szCs w:val="24"/>
        </w:rPr>
        <w:t xml:space="preserve">hose </w:t>
      </w:r>
      <w:r w:rsidR="00CF4AB3">
        <w:rPr>
          <w:rFonts w:eastAsia="Open Sans"/>
          <w:sz w:val="24"/>
          <w:szCs w:val="24"/>
        </w:rPr>
        <w:t>who have a social worker including</w:t>
      </w:r>
      <w:r w:rsidR="0F14E7AF" w:rsidRPr="0041331B">
        <w:rPr>
          <w:rFonts w:eastAsia="Open Sans"/>
          <w:sz w:val="24"/>
          <w:szCs w:val="24"/>
        </w:rPr>
        <w:t xml:space="preserve"> children who have a Child Protection Plan </w:t>
      </w:r>
      <w:r w:rsidR="00CF4AB3">
        <w:rPr>
          <w:rFonts w:eastAsia="Open Sans"/>
          <w:sz w:val="24"/>
          <w:szCs w:val="24"/>
        </w:rPr>
        <w:t>or Child in Need Plan</w:t>
      </w:r>
    </w:p>
    <w:p w14:paraId="054B0573" w14:textId="77777777" w:rsidR="00CF4AB3" w:rsidRDefault="0F14E7AF" w:rsidP="0041331B">
      <w:pPr>
        <w:pStyle w:val="ListParagraph"/>
        <w:numPr>
          <w:ilvl w:val="0"/>
          <w:numId w:val="8"/>
        </w:numPr>
        <w:rPr>
          <w:rFonts w:eastAsia="Open Sans"/>
          <w:sz w:val="24"/>
          <w:szCs w:val="24"/>
        </w:rPr>
      </w:pPr>
      <w:r w:rsidRPr="0041331B">
        <w:rPr>
          <w:rFonts w:eastAsia="Open Sans"/>
          <w:sz w:val="24"/>
          <w:szCs w:val="24"/>
        </w:rPr>
        <w:t xml:space="preserve">those who are looked after by the Local Authority. </w:t>
      </w:r>
    </w:p>
    <w:p w14:paraId="6076415B" w14:textId="33F85467" w:rsidR="0043281F" w:rsidRDefault="0043281F" w:rsidP="0041331B">
      <w:pPr>
        <w:pStyle w:val="ListParagraph"/>
        <w:numPr>
          <w:ilvl w:val="0"/>
          <w:numId w:val="8"/>
        </w:numPr>
        <w:rPr>
          <w:rFonts w:eastAsia="Open Sans"/>
          <w:sz w:val="24"/>
          <w:szCs w:val="24"/>
        </w:rPr>
      </w:pPr>
      <w:r>
        <w:rPr>
          <w:rFonts w:eastAsia="Open Sans"/>
          <w:sz w:val="24"/>
          <w:szCs w:val="24"/>
        </w:rPr>
        <w:t xml:space="preserve">those children who are supported </w:t>
      </w:r>
      <w:r w:rsidR="00F36DB5">
        <w:rPr>
          <w:rFonts w:eastAsia="Open Sans"/>
          <w:sz w:val="24"/>
          <w:szCs w:val="24"/>
        </w:rPr>
        <w:t>by our Centres, or who are working closely with our pastoral teams</w:t>
      </w:r>
    </w:p>
    <w:p w14:paraId="3235D095" w14:textId="77777777" w:rsidR="00F36DB5" w:rsidRDefault="00F36DB5" w:rsidP="00F36DB5">
      <w:pPr>
        <w:pStyle w:val="ListParagraph"/>
        <w:numPr>
          <w:ilvl w:val="0"/>
          <w:numId w:val="8"/>
        </w:numPr>
        <w:rPr>
          <w:rFonts w:eastAsia="Open Sans"/>
          <w:sz w:val="24"/>
          <w:szCs w:val="24"/>
        </w:rPr>
      </w:pPr>
      <w:r>
        <w:rPr>
          <w:rFonts w:eastAsia="Open Sans"/>
          <w:sz w:val="24"/>
          <w:szCs w:val="24"/>
        </w:rPr>
        <w:t>a</w:t>
      </w:r>
      <w:r w:rsidRPr="0041331B">
        <w:rPr>
          <w:rFonts w:eastAsia="Open Sans"/>
          <w:sz w:val="24"/>
          <w:szCs w:val="24"/>
        </w:rPr>
        <w:t xml:space="preserve"> child may also be deemed vulnerable if they have been assessed as being in need or otherwise meet the definition in secti</w:t>
      </w:r>
      <w:r>
        <w:rPr>
          <w:rFonts w:eastAsia="Open Sans"/>
          <w:sz w:val="24"/>
          <w:szCs w:val="24"/>
        </w:rPr>
        <w:t>on 17 of the Children Act 1989</w:t>
      </w:r>
    </w:p>
    <w:p w14:paraId="58CACE88" w14:textId="77777777" w:rsidR="00F36DB5" w:rsidRPr="00BC0357" w:rsidRDefault="00F36DB5" w:rsidP="00BC0357">
      <w:pPr>
        <w:rPr>
          <w:rFonts w:eastAsia="Open Sans"/>
          <w:sz w:val="24"/>
          <w:szCs w:val="24"/>
        </w:rPr>
      </w:pPr>
    </w:p>
    <w:p w14:paraId="0000005E" w14:textId="7E4D791D" w:rsidR="00ED6CA9" w:rsidRPr="0041331B" w:rsidRDefault="00BC0357">
      <w:pPr>
        <w:rPr>
          <w:rFonts w:eastAsia="Open Sans"/>
          <w:sz w:val="24"/>
          <w:szCs w:val="24"/>
        </w:rPr>
      </w:pPr>
      <w:r>
        <w:rPr>
          <w:rFonts w:eastAsia="Open Sans"/>
          <w:sz w:val="24"/>
          <w:szCs w:val="24"/>
        </w:rPr>
        <w:t>Young people</w:t>
      </w:r>
      <w:r w:rsidR="0F14E7AF" w:rsidRPr="0041331B">
        <w:rPr>
          <w:rFonts w:eastAsia="Open Sans"/>
          <w:sz w:val="24"/>
          <w:szCs w:val="24"/>
        </w:rPr>
        <w:t xml:space="preserve"> with an EHC plan </w:t>
      </w:r>
      <w:r w:rsidR="0041331B">
        <w:rPr>
          <w:rFonts w:eastAsia="Open Sans"/>
          <w:sz w:val="24"/>
          <w:szCs w:val="24"/>
        </w:rPr>
        <w:t xml:space="preserve">have and will continue to </w:t>
      </w:r>
      <w:r w:rsidR="0F14E7AF" w:rsidRPr="0041331B">
        <w:rPr>
          <w:rFonts w:eastAsia="Open Sans"/>
          <w:sz w:val="24"/>
          <w:szCs w:val="24"/>
        </w:rPr>
        <w:t>be risk-assessed in consul</w:t>
      </w:r>
      <w:r w:rsidR="00D853FF">
        <w:rPr>
          <w:rFonts w:eastAsia="Open Sans"/>
          <w:sz w:val="24"/>
          <w:szCs w:val="24"/>
        </w:rPr>
        <w:t>tation with their respective schools</w:t>
      </w:r>
      <w:r w:rsidR="00AA05C8" w:rsidRPr="0041331B">
        <w:rPr>
          <w:rFonts w:eastAsia="Open Sans"/>
          <w:sz w:val="24"/>
          <w:szCs w:val="24"/>
        </w:rPr>
        <w:t xml:space="preserve">, Hounslow SEN and </w:t>
      </w:r>
      <w:r w:rsidR="0F14E7AF" w:rsidRPr="0041331B">
        <w:rPr>
          <w:rFonts w:eastAsia="Open Sans"/>
          <w:sz w:val="24"/>
          <w:szCs w:val="24"/>
        </w:rPr>
        <w:t>parents</w:t>
      </w:r>
      <w:r w:rsidR="00AA05C8" w:rsidRPr="0041331B">
        <w:rPr>
          <w:rFonts w:eastAsia="Open Sans"/>
          <w:sz w:val="24"/>
          <w:szCs w:val="24"/>
        </w:rPr>
        <w:t>/carers</w:t>
      </w:r>
      <w:r w:rsidR="0F14E7AF" w:rsidRPr="0041331B">
        <w:rPr>
          <w:rFonts w:eastAsia="Open Sans"/>
          <w:sz w:val="24"/>
          <w:szCs w:val="24"/>
        </w:rPr>
        <w:t>, to decide whether they can safely have their needs met at home. This coul</w:t>
      </w:r>
      <w:r w:rsidR="00F37C74">
        <w:rPr>
          <w:rFonts w:eastAsia="Open Sans"/>
          <w:sz w:val="24"/>
          <w:szCs w:val="24"/>
        </w:rPr>
        <w:t xml:space="preserve">d include, if necessary, </w:t>
      </w:r>
      <w:r w:rsidR="0F14E7AF" w:rsidRPr="0041331B">
        <w:rPr>
          <w:rFonts w:eastAsia="Open Sans"/>
          <w:sz w:val="24"/>
          <w:szCs w:val="24"/>
        </w:rPr>
        <w:t xml:space="preserve">therapists or clinicians </w:t>
      </w:r>
      <w:r w:rsidR="00B8352A">
        <w:rPr>
          <w:rFonts w:eastAsia="Open Sans"/>
          <w:sz w:val="24"/>
          <w:szCs w:val="24"/>
        </w:rPr>
        <w:t>working remotely</w:t>
      </w:r>
      <w:r w:rsidR="00B8352A" w:rsidRPr="0041331B">
        <w:rPr>
          <w:rFonts w:eastAsia="Open Sans"/>
          <w:sz w:val="24"/>
          <w:szCs w:val="24"/>
        </w:rPr>
        <w:t xml:space="preserve"> </w:t>
      </w:r>
      <w:r w:rsidR="00B8352A">
        <w:rPr>
          <w:rFonts w:eastAsia="Open Sans"/>
          <w:sz w:val="24"/>
          <w:szCs w:val="24"/>
        </w:rPr>
        <w:t xml:space="preserve">or </w:t>
      </w:r>
      <w:r w:rsidR="0F14E7AF" w:rsidRPr="0041331B">
        <w:rPr>
          <w:rFonts w:eastAsia="Open Sans"/>
          <w:sz w:val="24"/>
          <w:szCs w:val="24"/>
        </w:rPr>
        <w:t xml:space="preserve">visiting the home to provide any essential services. Many children and young people with EHC plans can safely remain at home. </w:t>
      </w:r>
    </w:p>
    <w:p w14:paraId="0000005F" w14:textId="77777777" w:rsidR="00ED6CA9" w:rsidRPr="0041331B" w:rsidRDefault="00ED6CA9">
      <w:pPr>
        <w:rPr>
          <w:rFonts w:eastAsia="Open Sans"/>
          <w:sz w:val="24"/>
          <w:szCs w:val="24"/>
        </w:rPr>
      </w:pPr>
    </w:p>
    <w:p w14:paraId="00000060" w14:textId="0A43C361" w:rsidR="00ED6CA9" w:rsidRPr="0041331B" w:rsidRDefault="0F14E7AF">
      <w:pPr>
        <w:rPr>
          <w:rFonts w:eastAsia="Open Sans"/>
          <w:sz w:val="24"/>
          <w:szCs w:val="24"/>
        </w:rPr>
      </w:pPr>
      <w:r w:rsidRPr="0041331B">
        <w:rPr>
          <w:rFonts w:eastAsia="Open Sans"/>
          <w:sz w:val="24"/>
          <w:szCs w:val="24"/>
        </w:rPr>
        <w:t xml:space="preserve">Eligibility for free school meals in and of itself should not be the determining factor in assessing vulnerability. </w:t>
      </w:r>
      <w:r w:rsidR="00AA05C8" w:rsidRPr="0041331B">
        <w:rPr>
          <w:rFonts w:eastAsia="Open Sans"/>
          <w:sz w:val="24"/>
          <w:szCs w:val="24"/>
        </w:rPr>
        <w:t>However, it should be noted additional arrangements have been made for all students eligible for Free School Meals as well as those on Pupil Premium.</w:t>
      </w:r>
    </w:p>
    <w:p w14:paraId="00000061" w14:textId="77777777" w:rsidR="00ED6CA9" w:rsidRPr="0041331B" w:rsidRDefault="00ED6CA9">
      <w:pPr>
        <w:rPr>
          <w:rFonts w:eastAsia="Open Sans"/>
          <w:sz w:val="24"/>
          <w:szCs w:val="24"/>
        </w:rPr>
      </w:pPr>
    </w:p>
    <w:p w14:paraId="00000062" w14:textId="4A05FB28" w:rsidR="00ED6CA9" w:rsidRPr="0041331B" w:rsidRDefault="0F14E7AF">
      <w:pPr>
        <w:rPr>
          <w:rFonts w:eastAsia="Open Sans"/>
          <w:sz w:val="24"/>
          <w:szCs w:val="24"/>
        </w:rPr>
      </w:pPr>
      <w:r w:rsidRPr="0041331B">
        <w:rPr>
          <w:rFonts w:eastAsia="Open Sans"/>
          <w:sz w:val="24"/>
          <w:szCs w:val="24"/>
        </w:rPr>
        <w:t>Senior leaders, especially the Designated</w:t>
      </w:r>
      <w:r w:rsidR="00B8352A">
        <w:rPr>
          <w:rFonts w:eastAsia="Open Sans"/>
          <w:sz w:val="24"/>
          <w:szCs w:val="24"/>
        </w:rPr>
        <w:t xml:space="preserve"> Safeguarding Lead (and Deputies</w:t>
      </w:r>
      <w:r w:rsidRPr="0041331B">
        <w:rPr>
          <w:rFonts w:eastAsia="Open Sans"/>
          <w:sz w:val="24"/>
          <w:szCs w:val="24"/>
        </w:rPr>
        <w:t>) know who our most vulnerable children are. They have the flexibility to offer a place to those on the edge of receiving children’s soc</w:t>
      </w:r>
      <w:r w:rsidR="00FD39F7">
        <w:rPr>
          <w:rFonts w:eastAsia="Open Sans"/>
          <w:sz w:val="24"/>
          <w:szCs w:val="24"/>
        </w:rPr>
        <w:t>ial care support. Tudor Park Education Trust</w:t>
      </w:r>
      <w:r w:rsidRPr="0041331B">
        <w:rPr>
          <w:rFonts w:eastAsia="Open Sans"/>
          <w:sz w:val="24"/>
          <w:szCs w:val="24"/>
        </w:rPr>
        <w:t xml:space="preserve"> will continue to work with and support children’s social workers to help protect vulnerable children. This includes working with and supporting children’s social workers.</w:t>
      </w:r>
    </w:p>
    <w:p w14:paraId="00000063" w14:textId="77777777" w:rsidR="00ED6CA9" w:rsidRPr="0041331B" w:rsidRDefault="00ED6CA9">
      <w:pPr>
        <w:rPr>
          <w:rFonts w:eastAsia="Open Sans"/>
          <w:sz w:val="24"/>
          <w:szCs w:val="24"/>
        </w:rPr>
      </w:pPr>
    </w:p>
    <w:p w14:paraId="00000064" w14:textId="2B68529B" w:rsidR="00ED6CA9" w:rsidRPr="0041331B" w:rsidRDefault="0F14E7AF">
      <w:pPr>
        <w:rPr>
          <w:rFonts w:eastAsia="Open Sans"/>
          <w:sz w:val="24"/>
          <w:szCs w:val="24"/>
        </w:rPr>
      </w:pPr>
      <w:r w:rsidRPr="0041331B">
        <w:rPr>
          <w:rFonts w:eastAsia="Open Sans"/>
          <w:sz w:val="24"/>
          <w:szCs w:val="24"/>
        </w:rPr>
        <w:t xml:space="preserve">There is an expectation that vulnerable children who have a social worker will attend an education setting, so long as they do not have underlying health conditions that put them, or the rest of our school community, at risk. In circumstances where a parent </w:t>
      </w:r>
      <w:r w:rsidR="00AA05C8" w:rsidRPr="0041331B">
        <w:rPr>
          <w:rFonts w:eastAsia="Open Sans"/>
          <w:sz w:val="24"/>
          <w:szCs w:val="24"/>
        </w:rPr>
        <w:t xml:space="preserve">/ carer </w:t>
      </w:r>
      <w:r w:rsidRPr="0041331B">
        <w:rPr>
          <w:rFonts w:eastAsia="Open Sans"/>
          <w:sz w:val="24"/>
          <w:szCs w:val="24"/>
        </w:rPr>
        <w:t xml:space="preserve">does not want to bring their child to an education setting, and their child is considered vulnerable, the </w:t>
      </w:r>
      <w:r w:rsidR="00AB0D51">
        <w:rPr>
          <w:rFonts w:eastAsia="Open Sans"/>
          <w:sz w:val="24"/>
          <w:szCs w:val="24"/>
        </w:rPr>
        <w:t>social worker and The Trust</w:t>
      </w:r>
      <w:r w:rsidRPr="0041331B">
        <w:rPr>
          <w:rFonts w:eastAsia="Open Sans"/>
          <w:sz w:val="24"/>
          <w:szCs w:val="24"/>
        </w:rPr>
        <w:t xml:space="preserve"> will explore the reasons for this directly with the parent</w:t>
      </w:r>
      <w:r w:rsidR="00AA05C8" w:rsidRPr="0041331B">
        <w:rPr>
          <w:rFonts w:eastAsia="Open Sans"/>
          <w:sz w:val="24"/>
          <w:szCs w:val="24"/>
        </w:rPr>
        <w:t>/carer.</w:t>
      </w:r>
    </w:p>
    <w:p w14:paraId="00000065" w14:textId="77777777" w:rsidR="00ED6CA9" w:rsidRPr="0041331B" w:rsidRDefault="00ED6CA9">
      <w:pPr>
        <w:rPr>
          <w:rFonts w:eastAsia="Open Sans"/>
          <w:sz w:val="24"/>
          <w:szCs w:val="24"/>
        </w:rPr>
      </w:pPr>
    </w:p>
    <w:p w14:paraId="00000066" w14:textId="7DE765A8" w:rsidR="00ED6CA9" w:rsidRPr="0041331B" w:rsidRDefault="0F14E7AF">
      <w:pPr>
        <w:rPr>
          <w:rFonts w:eastAsia="Open Sans"/>
          <w:sz w:val="24"/>
          <w:szCs w:val="24"/>
        </w:rPr>
      </w:pPr>
      <w:r w:rsidRPr="0041331B">
        <w:rPr>
          <w:rFonts w:eastAsia="Open Sans"/>
          <w:sz w:val="24"/>
          <w:szCs w:val="24"/>
        </w:rPr>
        <w:t>Where parents</w:t>
      </w:r>
      <w:r w:rsidR="00AA05C8" w:rsidRPr="0041331B">
        <w:rPr>
          <w:rFonts w:eastAsia="Open Sans"/>
          <w:sz w:val="24"/>
          <w:szCs w:val="24"/>
        </w:rPr>
        <w:t xml:space="preserve">/carers </w:t>
      </w:r>
      <w:r w:rsidRPr="0041331B">
        <w:rPr>
          <w:rFonts w:eastAsia="Open Sans"/>
          <w:sz w:val="24"/>
          <w:szCs w:val="24"/>
        </w:rPr>
        <w:t>are concerned about the risk of the child cont</w:t>
      </w:r>
      <w:r w:rsidR="00AB0D51">
        <w:rPr>
          <w:rFonts w:eastAsia="Open Sans"/>
          <w:sz w:val="24"/>
          <w:szCs w:val="24"/>
        </w:rPr>
        <w:t>racting COVID-19, The Trust</w:t>
      </w:r>
      <w:r w:rsidRPr="0041331B">
        <w:rPr>
          <w:rFonts w:eastAsia="Open Sans"/>
          <w:sz w:val="24"/>
          <w:szCs w:val="24"/>
        </w:rPr>
        <w:t xml:space="preserve"> or the social worker will talk through these anxieties with the parent/carer following the advice set out by Public Health England. </w:t>
      </w:r>
    </w:p>
    <w:p w14:paraId="00000067" w14:textId="77777777" w:rsidR="00ED6CA9" w:rsidRPr="0041331B" w:rsidRDefault="00ED6CA9">
      <w:pPr>
        <w:rPr>
          <w:rFonts w:eastAsia="Open Sans"/>
          <w:sz w:val="24"/>
          <w:szCs w:val="24"/>
        </w:rPr>
      </w:pPr>
    </w:p>
    <w:p w14:paraId="00000068" w14:textId="3BAF4768" w:rsidR="00ED6CA9" w:rsidRPr="0041331B" w:rsidRDefault="00DF5FB1">
      <w:pPr>
        <w:rPr>
          <w:rFonts w:eastAsia="Open Sans"/>
          <w:sz w:val="24"/>
          <w:szCs w:val="24"/>
        </w:rPr>
      </w:pPr>
      <w:r>
        <w:rPr>
          <w:rFonts w:eastAsia="Open Sans"/>
          <w:sz w:val="24"/>
          <w:szCs w:val="24"/>
        </w:rPr>
        <w:t>The Trust</w:t>
      </w:r>
      <w:r w:rsidR="0F14E7AF" w:rsidRPr="0041331B">
        <w:rPr>
          <w:rFonts w:eastAsia="Open Sans"/>
          <w:sz w:val="24"/>
          <w:szCs w:val="24"/>
        </w:rPr>
        <w:t xml:space="preserve"> will encourage our vulnerable children and young people to attend school</w:t>
      </w:r>
      <w:r w:rsidR="00AA05C8" w:rsidRPr="0041331B">
        <w:rPr>
          <w:rFonts w:eastAsia="Open Sans"/>
          <w:sz w:val="24"/>
          <w:szCs w:val="24"/>
        </w:rPr>
        <w:t xml:space="preserve"> and or ensure they engage with </w:t>
      </w:r>
      <w:r w:rsidR="0F14E7AF" w:rsidRPr="0041331B">
        <w:rPr>
          <w:rFonts w:eastAsia="Open Sans"/>
          <w:sz w:val="24"/>
          <w:szCs w:val="24"/>
        </w:rPr>
        <w:t>remote</w:t>
      </w:r>
      <w:r w:rsidR="00AA05C8" w:rsidRPr="0041331B">
        <w:rPr>
          <w:rFonts w:eastAsia="Open Sans"/>
          <w:sz w:val="24"/>
          <w:szCs w:val="24"/>
        </w:rPr>
        <w:t xml:space="preserve"> / virtual learning</w:t>
      </w:r>
      <w:r w:rsidR="0F14E7AF" w:rsidRPr="0041331B">
        <w:rPr>
          <w:rFonts w:eastAsia="Open Sans"/>
          <w:sz w:val="24"/>
          <w:szCs w:val="24"/>
        </w:rPr>
        <w:t xml:space="preserve">. </w:t>
      </w:r>
    </w:p>
    <w:p w14:paraId="0000006A" w14:textId="77777777" w:rsidR="00ED6CA9" w:rsidRPr="0041331B" w:rsidRDefault="00ED6CA9">
      <w:pPr>
        <w:rPr>
          <w:rFonts w:eastAsia="Open Sans"/>
          <w:sz w:val="24"/>
          <w:szCs w:val="24"/>
        </w:rPr>
      </w:pPr>
    </w:p>
    <w:p w14:paraId="0000006B" w14:textId="149770AE" w:rsidR="00ED6CA9" w:rsidRPr="0041331B" w:rsidRDefault="0F14E7AF" w:rsidP="0F14E7AF">
      <w:pPr>
        <w:rPr>
          <w:rFonts w:eastAsia="Open Sans"/>
          <w:b/>
          <w:bCs/>
          <w:sz w:val="24"/>
          <w:szCs w:val="24"/>
        </w:rPr>
      </w:pPr>
      <w:r w:rsidRPr="0041331B">
        <w:rPr>
          <w:rFonts w:eastAsia="Open Sans"/>
          <w:b/>
          <w:bCs/>
          <w:sz w:val="24"/>
          <w:szCs w:val="24"/>
        </w:rPr>
        <w:t xml:space="preserve">Attendance </w:t>
      </w:r>
      <w:r w:rsidR="00F324D3" w:rsidRPr="0041331B">
        <w:rPr>
          <w:rFonts w:eastAsia="Open Sans"/>
          <w:b/>
          <w:bCs/>
          <w:sz w:val="24"/>
          <w:szCs w:val="24"/>
        </w:rPr>
        <w:t>M</w:t>
      </w:r>
      <w:r w:rsidRPr="0041331B">
        <w:rPr>
          <w:rFonts w:eastAsia="Open Sans"/>
          <w:b/>
          <w:bCs/>
          <w:sz w:val="24"/>
          <w:szCs w:val="24"/>
        </w:rPr>
        <w:t xml:space="preserve">onitoring </w:t>
      </w:r>
    </w:p>
    <w:p w14:paraId="0000006C" w14:textId="77777777" w:rsidR="00ED6CA9" w:rsidRPr="0041331B" w:rsidRDefault="00ED6CA9" w:rsidP="0F14E7AF">
      <w:pPr>
        <w:rPr>
          <w:rFonts w:eastAsia="Open Sans"/>
          <w:b/>
          <w:bCs/>
          <w:sz w:val="24"/>
          <w:szCs w:val="24"/>
        </w:rPr>
      </w:pPr>
    </w:p>
    <w:p w14:paraId="0000006D" w14:textId="5E29A490" w:rsidR="00ED6CA9" w:rsidRPr="0041331B" w:rsidRDefault="0F14E7AF">
      <w:pPr>
        <w:rPr>
          <w:rFonts w:eastAsia="Open Sans"/>
          <w:sz w:val="24"/>
          <w:szCs w:val="24"/>
        </w:rPr>
      </w:pPr>
      <w:r w:rsidRPr="0041331B">
        <w:rPr>
          <w:rFonts w:eastAsia="Open Sans"/>
          <w:sz w:val="24"/>
          <w:szCs w:val="24"/>
        </w:rPr>
        <w:t xml:space="preserve">Local authorities and education settings do not need to complete their usual day-to-day attendance processes to follow up on non-attendance. </w:t>
      </w:r>
      <w:r w:rsidR="00DF5FB1">
        <w:rPr>
          <w:rFonts w:eastAsia="Open Sans"/>
          <w:sz w:val="24"/>
          <w:szCs w:val="24"/>
        </w:rPr>
        <w:t>Instead, Springwest Academy and Logic Studio School</w:t>
      </w:r>
      <w:r w:rsidR="00505E82">
        <w:rPr>
          <w:rFonts w:eastAsia="Open Sans"/>
          <w:sz w:val="24"/>
          <w:szCs w:val="24"/>
        </w:rPr>
        <w:t>,</w:t>
      </w:r>
      <w:r w:rsidR="00F324D3" w:rsidRPr="0041331B">
        <w:rPr>
          <w:rFonts w:eastAsia="Open Sans"/>
          <w:sz w:val="24"/>
          <w:szCs w:val="24"/>
        </w:rPr>
        <w:t xml:space="preserve"> will report to the Local Authority and the DFE who attends school.</w:t>
      </w:r>
    </w:p>
    <w:p w14:paraId="0000006E" w14:textId="77777777" w:rsidR="00ED6CA9" w:rsidRPr="0041331B" w:rsidRDefault="00ED6CA9">
      <w:pPr>
        <w:rPr>
          <w:rFonts w:eastAsia="Open Sans"/>
          <w:sz w:val="24"/>
          <w:szCs w:val="24"/>
        </w:rPr>
      </w:pPr>
    </w:p>
    <w:p w14:paraId="0000006F" w14:textId="290D19DF" w:rsidR="00ED6CA9" w:rsidRPr="0041331B" w:rsidRDefault="00505E82">
      <w:pPr>
        <w:rPr>
          <w:rFonts w:eastAsia="Open Sans"/>
          <w:sz w:val="24"/>
          <w:szCs w:val="24"/>
        </w:rPr>
      </w:pPr>
      <w:r>
        <w:rPr>
          <w:rFonts w:eastAsia="Open Sans"/>
          <w:sz w:val="24"/>
          <w:szCs w:val="24"/>
        </w:rPr>
        <w:t>The Trust</w:t>
      </w:r>
      <w:r w:rsidR="0F14E7AF" w:rsidRPr="0041331B">
        <w:rPr>
          <w:rFonts w:eastAsia="Open Sans"/>
          <w:sz w:val="24"/>
          <w:szCs w:val="24"/>
        </w:rPr>
        <w:t xml:space="preserve"> and social workers will agree with parents/carers whether children in need should be attending school</w:t>
      </w:r>
      <w:r w:rsidR="0D008BDA" w:rsidRPr="0041331B">
        <w:rPr>
          <w:rFonts w:eastAsia="Open Sans"/>
          <w:sz w:val="24"/>
          <w:szCs w:val="24"/>
        </w:rPr>
        <w:t>. We</w:t>
      </w:r>
      <w:r w:rsidR="0F14E7AF" w:rsidRPr="0041331B">
        <w:rPr>
          <w:rFonts w:eastAsia="Open Sans"/>
          <w:sz w:val="24"/>
          <w:szCs w:val="24"/>
        </w:rPr>
        <w:t xml:space="preserve"> will then follow up on any </w:t>
      </w:r>
      <w:r w:rsidR="00AA05C8" w:rsidRPr="0041331B">
        <w:rPr>
          <w:rFonts w:eastAsia="Open Sans"/>
          <w:sz w:val="24"/>
          <w:szCs w:val="24"/>
        </w:rPr>
        <w:t>student</w:t>
      </w:r>
      <w:r w:rsidR="0F14E7AF" w:rsidRPr="0041331B">
        <w:rPr>
          <w:rFonts w:eastAsia="Open Sans"/>
          <w:sz w:val="24"/>
          <w:szCs w:val="24"/>
        </w:rPr>
        <w:t xml:space="preserve"> that they were expecting to attend, who does not. We will also follow up with any parent or carer who has arranged care for their child(ren) and the child(ren) subsequently do not attend. </w:t>
      </w:r>
    </w:p>
    <w:p w14:paraId="00000070" w14:textId="77777777" w:rsidR="00ED6CA9" w:rsidRPr="0041331B" w:rsidRDefault="00ED6CA9">
      <w:pPr>
        <w:rPr>
          <w:rFonts w:eastAsia="Open Sans"/>
          <w:sz w:val="24"/>
          <w:szCs w:val="24"/>
        </w:rPr>
      </w:pPr>
    </w:p>
    <w:p w14:paraId="00000071" w14:textId="5708ECB9" w:rsidR="00ED6CA9" w:rsidRPr="0041331B" w:rsidRDefault="0F14E7AF">
      <w:pPr>
        <w:rPr>
          <w:rFonts w:eastAsia="Open Sans"/>
          <w:sz w:val="24"/>
          <w:szCs w:val="24"/>
        </w:rPr>
      </w:pPr>
      <w:r w:rsidRPr="0041331B">
        <w:rPr>
          <w:rFonts w:eastAsia="Open Sans"/>
          <w:sz w:val="24"/>
          <w:szCs w:val="24"/>
        </w:rPr>
        <w:t>To s</w:t>
      </w:r>
      <w:r w:rsidR="00505E82">
        <w:rPr>
          <w:rFonts w:eastAsia="Open Sans"/>
          <w:sz w:val="24"/>
          <w:szCs w:val="24"/>
        </w:rPr>
        <w:t>upport the above, The Trust</w:t>
      </w:r>
      <w:r w:rsidR="00EC6AAF">
        <w:rPr>
          <w:rFonts w:eastAsia="Open Sans"/>
          <w:sz w:val="24"/>
          <w:szCs w:val="24"/>
        </w:rPr>
        <w:t xml:space="preserve"> regularly updates all</w:t>
      </w:r>
      <w:r w:rsidR="00AA05C8" w:rsidRPr="0041331B">
        <w:rPr>
          <w:rFonts w:eastAsia="Open Sans"/>
          <w:sz w:val="24"/>
          <w:szCs w:val="24"/>
        </w:rPr>
        <w:t xml:space="preserve"> </w:t>
      </w:r>
      <w:r w:rsidRPr="0041331B">
        <w:rPr>
          <w:rFonts w:eastAsia="Open Sans"/>
          <w:sz w:val="24"/>
          <w:szCs w:val="24"/>
        </w:rPr>
        <w:t xml:space="preserve">emergency contact numbers that we have on SIMS </w:t>
      </w:r>
      <w:r w:rsidR="00EC6AAF">
        <w:rPr>
          <w:rFonts w:eastAsia="Open Sans"/>
          <w:sz w:val="24"/>
          <w:szCs w:val="24"/>
        </w:rPr>
        <w:t>and has a process during this period to make amend</w:t>
      </w:r>
      <w:r w:rsidR="003C2D35">
        <w:rPr>
          <w:rFonts w:eastAsia="Open Sans"/>
          <w:sz w:val="24"/>
          <w:szCs w:val="24"/>
        </w:rPr>
        <w:t>ments. W</w:t>
      </w:r>
      <w:r w:rsidRPr="0041331B">
        <w:rPr>
          <w:rFonts w:eastAsia="Open Sans"/>
          <w:sz w:val="24"/>
          <w:szCs w:val="24"/>
        </w:rPr>
        <w:t xml:space="preserve">e will continue to ask for any additional emergency contact numbers where necessary. </w:t>
      </w:r>
    </w:p>
    <w:p w14:paraId="00000072" w14:textId="77777777" w:rsidR="00ED6CA9" w:rsidRPr="0041331B" w:rsidRDefault="00ED6CA9">
      <w:pPr>
        <w:rPr>
          <w:rFonts w:eastAsia="Open Sans"/>
          <w:sz w:val="24"/>
          <w:szCs w:val="24"/>
        </w:rPr>
      </w:pPr>
    </w:p>
    <w:p w14:paraId="00000073" w14:textId="7A442EAD" w:rsidR="00ED6CA9" w:rsidRPr="0041331B" w:rsidRDefault="0F14E7AF">
      <w:pPr>
        <w:rPr>
          <w:rFonts w:eastAsia="Open Sans"/>
          <w:sz w:val="24"/>
          <w:szCs w:val="24"/>
        </w:rPr>
      </w:pPr>
      <w:r w:rsidRPr="0041331B">
        <w:rPr>
          <w:rFonts w:eastAsia="Open Sans"/>
          <w:sz w:val="24"/>
          <w:szCs w:val="24"/>
        </w:rPr>
        <w:t xml:space="preserve">In all circumstances where a vulnerable child does not take up their place at school, or discontinues, </w:t>
      </w:r>
      <w:r w:rsidR="09863078" w:rsidRPr="0041331B">
        <w:rPr>
          <w:rFonts w:eastAsia="Open Sans"/>
          <w:sz w:val="24"/>
          <w:szCs w:val="24"/>
        </w:rPr>
        <w:t>we</w:t>
      </w:r>
      <w:r w:rsidRPr="0041331B">
        <w:rPr>
          <w:rFonts w:eastAsia="Open Sans"/>
          <w:sz w:val="24"/>
          <w:szCs w:val="24"/>
        </w:rPr>
        <w:t xml:space="preserve"> will notify their social worker. </w:t>
      </w:r>
    </w:p>
    <w:p w14:paraId="00000075" w14:textId="77777777" w:rsidR="00ED6CA9" w:rsidRPr="0041331B" w:rsidRDefault="00ED6CA9">
      <w:pPr>
        <w:rPr>
          <w:rFonts w:eastAsia="Open Sans"/>
          <w:sz w:val="24"/>
          <w:szCs w:val="24"/>
        </w:rPr>
      </w:pPr>
    </w:p>
    <w:p w14:paraId="00000076" w14:textId="59D5AEB9" w:rsidR="00ED6CA9" w:rsidRPr="0041331B" w:rsidRDefault="00F324D3" w:rsidP="0F14E7AF">
      <w:pPr>
        <w:rPr>
          <w:rFonts w:eastAsia="Open Sans"/>
          <w:b/>
          <w:bCs/>
          <w:sz w:val="24"/>
          <w:szCs w:val="24"/>
        </w:rPr>
      </w:pPr>
      <w:r w:rsidRPr="0041331B">
        <w:rPr>
          <w:rFonts w:eastAsia="Open Sans"/>
          <w:b/>
          <w:bCs/>
          <w:sz w:val="24"/>
          <w:szCs w:val="24"/>
        </w:rPr>
        <w:t xml:space="preserve">Access to </w:t>
      </w:r>
      <w:r w:rsidR="0F14E7AF" w:rsidRPr="0041331B">
        <w:rPr>
          <w:rFonts w:eastAsia="Open Sans"/>
          <w:b/>
          <w:bCs/>
          <w:sz w:val="24"/>
          <w:szCs w:val="24"/>
        </w:rPr>
        <w:t>Designated Safeguarding Lead</w:t>
      </w:r>
      <w:r w:rsidRPr="0041331B">
        <w:rPr>
          <w:rFonts w:eastAsia="Open Sans"/>
          <w:b/>
          <w:bCs/>
          <w:sz w:val="24"/>
          <w:szCs w:val="24"/>
        </w:rPr>
        <w:t>s</w:t>
      </w:r>
    </w:p>
    <w:p w14:paraId="0000007D" w14:textId="77777777" w:rsidR="00ED6CA9" w:rsidRPr="0041331B" w:rsidRDefault="00ED6CA9">
      <w:pPr>
        <w:rPr>
          <w:rFonts w:eastAsia="Open Sans"/>
          <w:sz w:val="24"/>
          <w:szCs w:val="24"/>
        </w:rPr>
      </w:pPr>
    </w:p>
    <w:p w14:paraId="0000007E" w14:textId="77777777" w:rsidR="00ED6CA9" w:rsidRPr="0041331B" w:rsidRDefault="0F14E7AF">
      <w:pPr>
        <w:rPr>
          <w:rFonts w:eastAsia="Open Sans"/>
          <w:sz w:val="24"/>
          <w:szCs w:val="24"/>
        </w:rPr>
      </w:pPr>
      <w:r w:rsidRPr="0041331B">
        <w:rPr>
          <w:rFonts w:eastAsia="Open Sans"/>
          <w:sz w:val="24"/>
          <w:szCs w:val="24"/>
        </w:rPr>
        <w:t xml:space="preserve">The optimal scenario is to have a trained DSL (or Deputy) available on site. Where this is not the case, a trained DSL (or Deputy) will be available to be contacted via phone or online video - for example, when working from home. </w:t>
      </w:r>
    </w:p>
    <w:p w14:paraId="0000007F" w14:textId="77777777" w:rsidR="00ED6CA9" w:rsidRPr="0041331B" w:rsidRDefault="00ED6CA9">
      <w:pPr>
        <w:rPr>
          <w:rFonts w:eastAsia="Open Sans"/>
          <w:sz w:val="24"/>
          <w:szCs w:val="24"/>
        </w:rPr>
      </w:pPr>
    </w:p>
    <w:p w14:paraId="00000080" w14:textId="40F08723" w:rsidR="00ED6CA9" w:rsidRPr="0041331B" w:rsidRDefault="0F14E7AF">
      <w:pPr>
        <w:rPr>
          <w:rFonts w:eastAsia="Open Sans"/>
          <w:sz w:val="24"/>
          <w:szCs w:val="24"/>
        </w:rPr>
      </w:pPr>
      <w:r w:rsidRPr="0041331B">
        <w:rPr>
          <w:rFonts w:eastAsia="Open Sans"/>
          <w:sz w:val="24"/>
          <w:szCs w:val="24"/>
        </w:rPr>
        <w:t xml:space="preserve">The DSL and/or Deputies assume responsibility for co-ordinating safeguarding off-site by accessing systems remotely. This might include updating and managing access to </w:t>
      </w:r>
      <w:r w:rsidR="00996BC2">
        <w:rPr>
          <w:rFonts w:eastAsia="Open Sans"/>
          <w:sz w:val="24"/>
          <w:szCs w:val="24"/>
        </w:rPr>
        <w:t>My C</w:t>
      </w:r>
      <w:r w:rsidR="008928AC">
        <w:rPr>
          <w:rFonts w:eastAsia="Open Sans"/>
          <w:sz w:val="24"/>
          <w:szCs w:val="24"/>
        </w:rPr>
        <w:t xml:space="preserve">oncern, </w:t>
      </w:r>
      <w:r w:rsidRPr="0041331B">
        <w:rPr>
          <w:rFonts w:eastAsia="Open Sans"/>
          <w:sz w:val="24"/>
          <w:szCs w:val="24"/>
        </w:rPr>
        <w:t xml:space="preserve">liaising with the off-site DSL (or Deputies) and liaising with children’s social workers where they require access to children in need and/or to carry out statutory assessments at the school or college. </w:t>
      </w:r>
    </w:p>
    <w:p w14:paraId="00000081" w14:textId="77777777" w:rsidR="00ED6CA9" w:rsidRPr="0041331B" w:rsidRDefault="00ED6CA9">
      <w:pPr>
        <w:rPr>
          <w:rFonts w:eastAsia="Open Sans"/>
          <w:sz w:val="24"/>
          <w:szCs w:val="24"/>
        </w:rPr>
      </w:pPr>
    </w:p>
    <w:p w14:paraId="00000082" w14:textId="4D0CAF0C" w:rsidR="00ED6CA9" w:rsidRPr="0041331B" w:rsidRDefault="0F14E7AF">
      <w:pPr>
        <w:rPr>
          <w:rFonts w:eastAsia="Open Sans"/>
          <w:sz w:val="24"/>
          <w:szCs w:val="24"/>
        </w:rPr>
      </w:pPr>
      <w:r w:rsidRPr="0041331B">
        <w:rPr>
          <w:rFonts w:eastAsia="Open Sans"/>
          <w:sz w:val="24"/>
          <w:szCs w:val="24"/>
        </w:rPr>
        <w:t xml:space="preserve">It is important that all </w:t>
      </w:r>
      <w:r w:rsidR="008928AC">
        <w:rPr>
          <w:rFonts w:eastAsia="Open Sans"/>
          <w:sz w:val="24"/>
          <w:szCs w:val="24"/>
        </w:rPr>
        <w:t>Trust</w:t>
      </w:r>
      <w:r w:rsidRPr="0041331B">
        <w:rPr>
          <w:rFonts w:eastAsia="Open Sans"/>
          <w:sz w:val="24"/>
          <w:szCs w:val="24"/>
        </w:rPr>
        <w:t xml:space="preserve"> staff have access to a trained DSL (or Deputy). Staff will be regularly reminded of the DSL (and Deputies) </w:t>
      </w:r>
      <w:r w:rsidR="758AE6A7" w:rsidRPr="0041331B">
        <w:rPr>
          <w:rFonts w:eastAsia="Open Sans"/>
          <w:sz w:val="24"/>
          <w:szCs w:val="24"/>
        </w:rPr>
        <w:t xml:space="preserve">and their </w:t>
      </w:r>
      <w:r w:rsidRPr="0041331B">
        <w:rPr>
          <w:rFonts w:eastAsia="Open Sans"/>
          <w:sz w:val="24"/>
          <w:szCs w:val="24"/>
        </w:rPr>
        <w:t>contact details through line management meetings and email</w:t>
      </w:r>
      <w:r w:rsidR="54F2AD06" w:rsidRPr="0041331B">
        <w:rPr>
          <w:rFonts w:eastAsia="Open Sans"/>
          <w:sz w:val="24"/>
          <w:szCs w:val="24"/>
        </w:rPr>
        <w:t xml:space="preserve"> communications</w:t>
      </w:r>
      <w:r w:rsidRPr="0041331B">
        <w:rPr>
          <w:rFonts w:eastAsia="Open Sans"/>
          <w:sz w:val="24"/>
          <w:szCs w:val="24"/>
        </w:rPr>
        <w:t>.</w:t>
      </w:r>
    </w:p>
    <w:p w14:paraId="00000083" w14:textId="77777777" w:rsidR="00ED6CA9" w:rsidRPr="0041331B" w:rsidRDefault="00ED6CA9">
      <w:pPr>
        <w:rPr>
          <w:rFonts w:eastAsia="Open Sans"/>
          <w:sz w:val="24"/>
          <w:szCs w:val="24"/>
        </w:rPr>
      </w:pPr>
    </w:p>
    <w:p w14:paraId="00000084" w14:textId="2C824FCA" w:rsidR="00ED6CA9" w:rsidRPr="0041331B" w:rsidRDefault="0F14E7AF">
      <w:pPr>
        <w:rPr>
          <w:rFonts w:eastAsia="Open Sans"/>
          <w:sz w:val="24"/>
          <w:szCs w:val="24"/>
        </w:rPr>
      </w:pPr>
      <w:r w:rsidRPr="0041331B">
        <w:rPr>
          <w:rFonts w:eastAsia="Open Sans"/>
          <w:sz w:val="24"/>
          <w:szCs w:val="24"/>
        </w:rPr>
        <w:t xml:space="preserve">The DSL will continue to engage with social workers, and attend all multi-agency meetings, which can be done remotely. </w:t>
      </w:r>
    </w:p>
    <w:p w14:paraId="00000086" w14:textId="77777777" w:rsidR="00ED6CA9" w:rsidRPr="0041331B" w:rsidRDefault="00ED6CA9">
      <w:pPr>
        <w:rPr>
          <w:rFonts w:eastAsia="Open Sans"/>
          <w:sz w:val="24"/>
          <w:szCs w:val="24"/>
        </w:rPr>
      </w:pPr>
    </w:p>
    <w:p w14:paraId="07526B9F" w14:textId="77777777" w:rsidR="0041331B" w:rsidRPr="0041331B" w:rsidRDefault="0041331B" w:rsidP="0041331B">
      <w:pPr>
        <w:rPr>
          <w:rFonts w:eastAsia="Open Sans"/>
          <w:b/>
          <w:bCs/>
          <w:sz w:val="24"/>
          <w:szCs w:val="24"/>
        </w:rPr>
      </w:pPr>
      <w:r w:rsidRPr="0041331B">
        <w:rPr>
          <w:rFonts w:eastAsia="Open Sans"/>
          <w:b/>
          <w:bCs/>
          <w:sz w:val="24"/>
          <w:szCs w:val="24"/>
        </w:rPr>
        <w:t xml:space="preserve">Supporting Children not in School </w:t>
      </w:r>
    </w:p>
    <w:p w14:paraId="7FF77705" w14:textId="77777777" w:rsidR="0041331B" w:rsidRPr="0041331B" w:rsidRDefault="0041331B" w:rsidP="0041331B">
      <w:pPr>
        <w:rPr>
          <w:rFonts w:eastAsia="Open Sans"/>
          <w:b/>
          <w:bCs/>
          <w:sz w:val="24"/>
          <w:szCs w:val="24"/>
        </w:rPr>
      </w:pPr>
    </w:p>
    <w:p w14:paraId="539DE6DD" w14:textId="6DAACA5C" w:rsidR="0041331B" w:rsidRPr="0041331B" w:rsidRDefault="00050810" w:rsidP="0041331B">
      <w:pPr>
        <w:rPr>
          <w:rFonts w:eastAsia="Open Sans"/>
          <w:sz w:val="24"/>
          <w:szCs w:val="24"/>
        </w:rPr>
      </w:pPr>
      <w:r>
        <w:rPr>
          <w:rFonts w:eastAsia="Open Sans"/>
          <w:sz w:val="24"/>
          <w:szCs w:val="24"/>
        </w:rPr>
        <w:t>Tudor Park Education Trust</w:t>
      </w:r>
      <w:r w:rsidR="0041331B" w:rsidRPr="0041331B">
        <w:rPr>
          <w:rFonts w:eastAsia="Open Sans"/>
          <w:sz w:val="24"/>
          <w:szCs w:val="24"/>
        </w:rPr>
        <w:t xml:space="preserve"> is committed to ensuring the safety and wellbeing of all its children and young people. </w:t>
      </w:r>
    </w:p>
    <w:p w14:paraId="6BAE836D" w14:textId="77777777" w:rsidR="0041331B" w:rsidRPr="0041331B" w:rsidRDefault="0041331B" w:rsidP="0041331B">
      <w:pPr>
        <w:rPr>
          <w:rFonts w:eastAsia="Open Sans"/>
          <w:sz w:val="24"/>
          <w:szCs w:val="24"/>
        </w:rPr>
      </w:pPr>
    </w:p>
    <w:p w14:paraId="20F4CFF4" w14:textId="77777777" w:rsidR="0041331B" w:rsidRPr="0041331B" w:rsidRDefault="0041331B" w:rsidP="0041331B">
      <w:pPr>
        <w:rPr>
          <w:rFonts w:eastAsia="Open Sans"/>
          <w:sz w:val="24"/>
          <w:szCs w:val="24"/>
        </w:rPr>
      </w:pPr>
      <w:r w:rsidRPr="0041331B">
        <w:rPr>
          <w:rFonts w:eastAsia="Open Sans"/>
          <w:sz w:val="24"/>
          <w:szCs w:val="24"/>
        </w:rPr>
        <w:t xml:space="preserve">Where the DSL has identified a child to be on the edge of social care support, or who would normally receive pastoral-type support in school, they should ensure that a robust communication plan is in place for that child or young person. </w:t>
      </w:r>
    </w:p>
    <w:p w14:paraId="6ADA9815" w14:textId="77777777" w:rsidR="0041331B" w:rsidRPr="0041331B" w:rsidRDefault="0041331B" w:rsidP="0041331B">
      <w:pPr>
        <w:rPr>
          <w:rFonts w:eastAsia="Open Sans"/>
          <w:sz w:val="24"/>
          <w:szCs w:val="24"/>
        </w:rPr>
      </w:pPr>
    </w:p>
    <w:p w14:paraId="5F0952AA" w14:textId="5695D58E" w:rsidR="0041331B" w:rsidRPr="0041331B" w:rsidRDefault="0041331B" w:rsidP="0041331B">
      <w:pPr>
        <w:rPr>
          <w:rFonts w:eastAsia="Open Sans"/>
          <w:sz w:val="24"/>
          <w:szCs w:val="24"/>
        </w:rPr>
      </w:pPr>
      <w:r w:rsidRPr="0041331B">
        <w:rPr>
          <w:rFonts w:eastAsia="Open Sans"/>
          <w:sz w:val="24"/>
          <w:szCs w:val="24"/>
        </w:rPr>
        <w:t>Referrals will continue to be made if necessary.</w:t>
      </w:r>
    </w:p>
    <w:p w14:paraId="03B53979" w14:textId="77777777" w:rsidR="0041331B" w:rsidRPr="0041331B" w:rsidRDefault="0041331B" w:rsidP="0041331B">
      <w:pPr>
        <w:rPr>
          <w:rFonts w:eastAsia="Open Sans"/>
          <w:sz w:val="24"/>
          <w:szCs w:val="24"/>
        </w:rPr>
      </w:pPr>
    </w:p>
    <w:p w14:paraId="5A6A9825" w14:textId="40B0BAF9" w:rsidR="0041331B" w:rsidRPr="0041331B" w:rsidRDefault="00015CD3" w:rsidP="0041331B">
      <w:pPr>
        <w:rPr>
          <w:rFonts w:eastAsia="Open Sans"/>
          <w:sz w:val="24"/>
          <w:szCs w:val="24"/>
        </w:rPr>
      </w:pPr>
      <w:r>
        <w:rPr>
          <w:rFonts w:eastAsia="Open Sans"/>
          <w:sz w:val="24"/>
          <w:szCs w:val="24"/>
        </w:rPr>
        <w:t>T</w:t>
      </w:r>
      <w:r w:rsidR="00960CBE">
        <w:rPr>
          <w:rFonts w:eastAsia="Open Sans"/>
          <w:sz w:val="24"/>
          <w:szCs w:val="24"/>
        </w:rPr>
        <w:t>he pastoral and SEND teams</w:t>
      </w:r>
      <w:r>
        <w:rPr>
          <w:rFonts w:eastAsia="Open Sans"/>
          <w:sz w:val="24"/>
          <w:szCs w:val="24"/>
        </w:rPr>
        <w:t xml:space="preserve"> in both schools have identified their</w:t>
      </w:r>
      <w:r w:rsidR="0041331B" w:rsidRPr="0041331B">
        <w:rPr>
          <w:rFonts w:eastAsia="Open Sans"/>
          <w:sz w:val="24"/>
          <w:szCs w:val="24"/>
        </w:rPr>
        <w:t xml:space="preserve"> vulnerable students </w:t>
      </w:r>
      <w:r w:rsidR="00960CBE">
        <w:rPr>
          <w:rFonts w:eastAsia="Open Sans"/>
          <w:sz w:val="24"/>
          <w:szCs w:val="24"/>
        </w:rPr>
        <w:t xml:space="preserve">and </w:t>
      </w:r>
      <w:r w:rsidR="0041331B" w:rsidRPr="0041331B">
        <w:rPr>
          <w:rFonts w:eastAsia="Open Sans"/>
          <w:sz w:val="24"/>
          <w:szCs w:val="24"/>
        </w:rPr>
        <w:t xml:space="preserve">are </w:t>
      </w:r>
      <w:r w:rsidR="00960CBE">
        <w:rPr>
          <w:rFonts w:eastAsia="Open Sans"/>
          <w:sz w:val="24"/>
          <w:szCs w:val="24"/>
        </w:rPr>
        <w:t>in regular contact with both the young person and their carers</w:t>
      </w:r>
      <w:r w:rsidR="00B07918">
        <w:rPr>
          <w:rFonts w:eastAsia="Open Sans"/>
          <w:sz w:val="24"/>
          <w:szCs w:val="24"/>
        </w:rPr>
        <w:t xml:space="preserve">. Should a concern further contact could </w:t>
      </w:r>
      <w:r w:rsidR="0041331B" w:rsidRPr="0041331B">
        <w:rPr>
          <w:rFonts w:eastAsia="Open Sans"/>
          <w:sz w:val="24"/>
          <w:szCs w:val="24"/>
        </w:rPr>
        <w:t xml:space="preserve">include; remote contact, phone contact, door-step visits (although this is not recommended). Other individualised contact methods should be considered and recorded. </w:t>
      </w:r>
    </w:p>
    <w:p w14:paraId="465B9E54" w14:textId="77777777" w:rsidR="0041331B" w:rsidRPr="0041331B" w:rsidRDefault="0041331B" w:rsidP="0041331B">
      <w:pPr>
        <w:rPr>
          <w:rFonts w:eastAsia="Open Sans"/>
          <w:sz w:val="24"/>
          <w:szCs w:val="24"/>
        </w:rPr>
      </w:pPr>
    </w:p>
    <w:p w14:paraId="795BF0D8" w14:textId="4C803D4F" w:rsidR="0041331B" w:rsidRPr="0041331B" w:rsidRDefault="0056753D" w:rsidP="0041331B">
      <w:pPr>
        <w:rPr>
          <w:rFonts w:eastAsia="Open Sans"/>
          <w:sz w:val="24"/>
          <w:szCs w:val="24"/>
        </w:rPr>
      </w:pPr>
      <w:r>
        <w:rPr>
          <w:rFonts w:eastAsia="Open Sans"/>
          <w:sz w:val="24"/>
          <w:szCs w:val="24"/>
        </w:rPr>
        <w:lastRenderedPageBreak/>
        <w:t xml:space="preserve">All communications are documented and reviewed regularly </w:t>
      </w:r>
      <w:r w:rsidR="00F753EB">
        <w:rPr>
          <w:rFonts w:eastAsia="Open Sans"/>
          <w:sz w:val="24"/>
          <w:szCs w:val="24"/>
        </w:rPr>
        <w:t xml:space="preserve">(daily) </w:t>
      </w:r>
      <w:r>
        <w:rPr>
          <w:rFonts w:eastAsia="Open Sans"/>
          <w:sz w:val="24"/>
          <w:szCs w:val="24"/>
        </w:rPr>
        <w:t xml:space="preserve">by </w:t>
      </w:r>
      <w:r w:rsidR="00F753EB">
        <w:rPr>
          <w:rFonts w:eastAsia="Open Sans"/>
          <w:sz w:val="24"/>
          <w:szCs w:val="24"/>
        </w:rPr>
        <w:t>pastoral leaders and the DSL</w:t>
      </w:r>
      <w:r w:rsidR="0090306C">
        <w:rPr>
          <w:rFonts w:eastAsia="Open Sans"/>
          <w:sz w:val="24"/>
          <w:szCs w:val="24"/>
        </w:rPr>
        <w:t>. W</w:t>
      </w:r>
      <w:r w:rsidR="0041331B" w:rsidRPr="0041331B">
        <w:rPr>
          <w:rFonts w:eastAsia="Open Sans"/>
          <w:sz w:val="24"/>
          <w:szCs w:val="24"/>
        </w:rPr>
        <w:t xml:space="preserve">here concerns arise, the DSL will consider any referrals as appropriate. </w:t>
      </w:r>
    </w:p>
    <w:p w14:paraId="573375CB" w14:textId="77777777" w:rsidR="0041331B" w:rsidRPr="0041331B" w:rsidRDefault="0041331B" w:rsidP="0041331B">
      <w:pPr>
        <w:rPr>
          <w:rFonts w:eastAsia="Open Sans"/>
          <w:sz w:val="24"/>
          <w:szCs w:val="24"/>
        </w:rPr>
      </w:pPr>
    </w:p>
    <w:p w14:paraId="6C3AD92A" w14:textId="77777777" w:rsidR="0041331B" w:rsidRPr="0041331B" w:rsidRDefault="0041331B" w:rsidP="0041331B">
      <w:pPr>
        <w:rPr>
          <w:rFonts w:eastAsia="Open Sans"/>
          <w:sz w:val="24"/>
          <w:szCs w:val="24"/>
        </w:rPr>
      </w:pPr>
      <w:r w:rsidRPr="0041331B">
        <w:rPr>
          <w:rFonts w:eastAsia="Open Sans"/>
          <w:sz w:val="24"/>
          <w:szCs w:val="24"/>
        </w:rPr>
        <w:t xml:space="preserve">The school will share safeguarding messages on its website and social media pages. </w:t>
      </w:r>
    </w:p>
    <w:p w14:paraId="28AA1A18" w14:textId="77777777" w:rsidR="0041331B" w:rsidRPr="0041331B" w:rsidRDefault="0041331B" w:rsidP="0041331B">
      <w:pPr>
        <w:rPr>
          <w:rFonts w:eastAsia="Open Sans"/>
          <w:sz w:val="24"/>
          <w:szCs w:val="24"/>
        </w:rPr>
      </w:pPr>
    </w:p>
    <w:p w14:paraId="20B7CBAF" w14:textId="5A2BC95D" w:rsidR="0041331B" w:rsidRPr="0041331B" w:rsidRDefault="0041331B" w:rsidP="0041331B">
      <w:pPr>
        <w:rPr>
          <w:rFonts w:eastAsia="Open Sans"/>
          <w:sz w:val="24"/>
          <w:szCs w:val="24"/>
        </w:rPr>
      </w:pPr>
      <w:r w:rsidRPr="0041331B">
        <w:rPr>
          <w:rFonts w:eastAsia="Open Sans"/>
          <w:sz w:val="24"/>
          <w:szCs w:val="24"/>
        </w:rPr>
        <w:t>We recognise that school is a protective factor for children and young people and, in the current circumstances, can af</w:t>
      </w:r>
      <w:r w:rsidR="004D4B08">
        <w:rPr>
          <w:rFonts w:eastAsia="Open Sans"/>
          <w:sz w:val="24"/>
          <w:szCs w:val="24"/>
        </w:rPr>
        <w:t>fect the mental health of students</w:t>
      </w:r>
      <w:r w:rsidRPr="0041331B">
        <w:rPr>
          <w:rFonts w:eastAsia="Open Sans"/>
          <w:sz w:val="24"/>
          <w:szCs w:val="24"/>
        </w:rPr>
        <w:t xml:space="preserve"> and their parents/carers. </w:t>
      </w:r>
    </w:p>
    <w:p w14:paraId="460DBE8F" w14:textId="77777777" w:rsidR="0041331B" w:rsidRPr="0041331B" w:rsidRDefault="0041331B" w:rsidP="0041331B">
      <w:pPr>
        <w:rPr>
          <w:rFonts w:eastAsia="Open Sans"/>
          <w:sz w:val="24"/>
          <w:szCs w:val="24"/>
        </w:rPr>
      </w:pPr>
    </w:p>
    <w:p w14:paraId="18544074" w14:textId="55A72E15" w:rsidR="0041331B" w:rsidRPr="0041331B" w:rsidRDefault="0090306C" w:rsidP="0041331B">
      <w:pPr>
        <w:rPr>
          <w:rFonts w:eastAsia="Open Sans"/>
          <w:sz w:val="24"/>
          <w:szCs w:val="24"/>
        </w:rPr>
      </w:pPr>
      <w:r>
        <w:rPr>
          <w:rFonts w:eastAsia="Open Sans"/>
          <w:sz w:val="24"/>
          <w:szCs w:val="24"/>
        </w:rPr>
        <w:t xml:space="preserve">Teachers across the </w:t>
      </w:r>
      <w:r w:rsidR="00A42E65">
        <w:rPr>
          <w:rFonts w:eastAsia="Open Sans"/>
          <w:sz w:val="24"/>
          <w:szCs w:val="24"/>
        </w:rPr>
        <w:t xml:space="preserve">Trust </w:t>
      </w:r>
      <w:r w:rsidR="00A42E65" w:rsidRPr="0041331B">
        <w:rPr>
          <w:rFonts w:eastAsia="Open Sans"/>
          <w:sz w:val="24"/>
          <w:szCs w:val="24"/>
        </w:rPr>
        <w:t>will</w:t>
      </w:r>
      <w:r w:rsidR="0041331B" w:rsidRPr="0041331B">
        <w:rPr>
          <w:rFonts w:eastAsia="Open Sans"/>
          <w:sz w:val="24"/>
          <w:szCs w:val="24"/>
        </w:rPr>
        <w:t xml:space="preserve"> be aware of this i</w:t>
      </w:r>
      <w:r w:rsidR="00A42E65">
        <w:rPr>
          <w:rFonts w:eastAsia="Open Sans"/>
          <w:sz w:val="24"/>
          <w:szCs w:val="24"/>
        </w:rPr>
        <w:t>n setting expectations of students</w:t>
      </w:r>
      <w:r w:rsidR="0041331B" w:rsidRPr="0041331B">
        <w:rPr>
          <w:rFonts w:eastAsia="Open Sans"/>
          <w:sz w:val="24"/>
          <w:szCs w:val="24"/>
        </w:rPr>
        <w:t>’ work where they are at home. Details of further resources and support helplines can be found at the end of this document.</w:t>
      </w:r>
    </w:p>
    <w:p w14:paraId="73396712" w14:textId="77777777" w:rsidR="0041331B" w:rsidRPr="0041331B" w:rsidRDefault="0041331B" w:rsidP="0041331B">
      <w:pPr>
        <w:rPr>
          <w:rFonts w:eastAsia="Open Sans"/>
          <w:sz w:val="24"/>
          <w:szCs w:val="24"/>
        </w:rPr>
      </w:pPr>
    </w:p>
    <w:p w14:paraId="7C3421EF" w14:textId="13232136" w:rsidR="0041331B" w:rsidRPr="0041331B" w:rsidRDefault="0041331B" w:rsidP="0041331B">
      <w:pPr>
        <w:rPr>
          <w:rFonts w:eastAsia="Open Sans"/>
          <w:sz w:val="24"/>
          <w:szCs w:val="24"/>
        </w:rPr>
      </w:pPr>
      <w:r w:rsidRPr="0041331B">
        <w:rPr>
          <w:rFonts w:eastAsia="Open Sans"/>
          <w:sz w:val="24"/>
          <w:szCs w:val="24"/>
        </w:rPr>
        <w:t xml:space="preserve">We will ensure that where we care for children of critical workers and vulnerable children on site, we ensure appropriate support is in place for them. </w:t>
      </w:r>
    </w:p>
    <w:p w14:paraId="7706CC86" w14:textId="77777777" w:rsidR="0041331B" w:rsidRPr="0041331B" w:rsidRDefault="0041331B" w:rsidP="0041331B">
      <w:pPr>
        <w:rPr>
          <w:rFonts w:eastAsia="Open Sans"/>
          <w:b/>
          <w:bCs/>
          <w:sz w:val="24"/>
          <w:szCs w:val="24"/>
        </w:rPr>
      </w:pPr>
    </w:p>
    <w:p w14:paraId="5AE136E0" w14:textId="77777777" w:rsidR="0041331B" w:rsidRPr="0041331B" w:rsidRDefault="0041331B" w:rsidP="0041331B">
      <w:pPr>
        <w:rPr>
          <w:rFonts w:eastAsia="Open Sans"/>
          <w:b/>
          <w:bCs/>
          <w:sz w:val="24"/>
          <w:szCs w:val="24"/>
        </w:rPr>
      </w:pPr>
      <w:r w:rsidRPr="0041331B">
        <w:rPr>
          <w:rFonts w:eastAsia="Open Sans"/>
          <w:b/>
          <w:bCs/>
          <w:sz w:val="24"/>
          <w:szCs w:val="24"/>
        </w:rPr>
        <w:t xml:space="preserve">Supporting Children in School </w:t>
      </w:r>
    </w:p>
    <w:p w14:paraId="0D031581" w14:textId="77777777" w:rsidR="0041331B" w:rsidRPr="0041331B" w:rsidRDefault="0041331B" w:rsidP="0041331B">
      <w:pPr>
        <w:rPr>
          <w:rFonts w:eastAsia="Open Sans"/>
          <w:sz w:val="24"/>
          <w:szCs w:val="24"/>
        </w:rPr>
      </w:pPr>
    </w:p>
    <w:p w14:paraId="4A5CBF71" w14:textId="72A341CA" w:rsidR="0041331B" w:rsidRPr="0041331B" w:rsidRDefault="00A42E65" w:rsidP="0041331B">
      <w:pPr>
        <w:rPr>
          <w:rFonts w:eastAsia="Open Sans"/>
          <w:sz w:val="24"/>
          <w:szCs w:val="24"/>
        </w:rPr>
      </w:pPr>
      <w:r>
        <w:rPr>
          <w:rFonts w:eastAsia="Open Sans"/>
          <w:sz w:val="24"/>
          <w:szCs w:val="24"/>
        </w:rPr>
        <w:t xml:space="preserve">Tudor Park Education Trust </w:t>
      </w:r>
      <w:r w:rsidR="0041331B" w:rsidRPr="0041331B">
        <w:rPr>
          <w:rFonts w:eastAsia="Open Sans"/>
          <w:sz w:val="24"/>
          <w:szCs w:val="24"/>
        </w:rPr>
        <w:t xml:space="preserve">is committed to ensuring the safety and wellbeing of all its students. </w:t>
      </w:r>
    </w:p>
    <w:p w14:paraId="63293A20" w14:textId="61F435CA" w:rsidR="0041331B" w:rsidRPr="0041331B" w:rsidRDefault="0041331B" w:rsidP="0041331B">
      <w:pPr>
        <w:rPr>
          <w:rFonts w:eastAsia="Open Sans"/>
          <w:sz w:val="24"/>
          <w:szCs w:val="24"/>
        </w:rPr>
      </w:pPr>
      <w:r w:rsidRPr="0041331B">
        <w:rPr>
          <w:rFonts w:eastAsia="Open Sans"/>
          <w:sz w:val="24"/>
          <w:szCs w:val="24"/>
        </w:rPr>
        <w:t>We will continue to be a safe space for all children to atte</w:t>
      </w:r>
      <w:r w:rsidR="004D4B08">
        <w:rPr>
          <w:rFonts w:eastAsia="Open Sans"/>
          <w:sz w:val="24"/>
          <w:szCs w:val="24"/>
        </w:rPr>
        <w:t xml:space="preserve">nd and flourish. The CEO and Principals </w:t>
      </w:r>
      <w:r w:rsidRPr="0041331B">
        <w:rPr>
          <w:rFonts w:eastAsia="Open Sans"/>
          <w:sz w:val="24"/>
          <w:szCs w:val="24"/>
        </w:rPr>
        <w:t>will ensure that appropriate sta</w:t>
      </w:r>
      <w:r w:rsidR="004D4B08">
        <w:rPr>
          <w:rFonts w:eastAsia="Open Sans"/>
          <w:sz w:val="24"/>
          <w:szCs w:val="24"/>
        </w:rPr>
        <w:t>ff are on site and staff to student</w:t>
      </w:r>
      <w:r w:rsidRPr="0041331B">
        <w:rPr>
          <w:rFonts w:eastAsia="Open Sans"/>
          <w:sz w:val="24"/>
          <w:szCs w:val="24"/>
        </w:rPr>
        <w:t xml:space="preserve"> ratio numbers are appropriate, to maximise safety. </w:t>
      </w:r>
    </w:p>
    <w:p w14:paraId="3FA7C2EE" w14:textId="77777777" w:rsidR="0041331B" w:rsidRPr="0041331B" w:rsidRDefault="0041331B" w:rsidP="0041331B">
      <w:pPr>
        <w:rPr>
          <w:rFonts w:eastAsia="Open Sans"/>
          <w:sz w:val="24"/>
          <w:szCs w:val="24"/>
        </w:rPr>
      </w:pPr>
    </w:p>
    <w:p w14:paraId="21EDEE1E" w14:textId="77777777" w:rsidR="0041331B" w:rsidRPr="0041331B" w:rsidRDefault="0041331B" w:rsidP="0041331B">
      <w:pPr>
        <w:rPr>
          <w:rFonts w:eastAsia="Open Sans"/>
          <w:sz w:val="24"/>
          <w:szCs w:val="24"/>
        </w:rPr>
      </w:pPr>
      <w:r w:rsidRPr="0041331B">
        <w:rPr>
          <w:rFonts w:eastAsia="Open Sans"/>
          <w:sz w:val="24"/>
          <w:szCs w:val="24"/>
        </w:rPr>
        <w:t xml:space="preserve">We will refer to the Government guidance for education on how to implement social distancing and continue to follow the advice from Public Health England on handwashing and other measures to limit the risk of spread of COVID-19. </w:t>
      </w:r>
    </w:p>
    <w:p w14:paraId="3FD4BD94" w14:textId="77777777" w:rsidR="0041331B" w:rsidRPr="0041331B" w:rsidRDefault="0041331B" w:rsidP="0041331B">
      <w:pPr>
        <w:rPr>
          <w:rFonts w:eastAsia="Open Sans"/>
          <w:sz w:val="24"/>
          <w:szCs w:val="24"/>
        </w:rPr>
      </w:pPr>
    </w:p>
    <w:p w14:paraId="5F79B7F2" w14:textId="012110EC" w:rsidR="0041331B" w:rsidRPr="0041331B" w:rsidRDefault="0041331B" w:rsidP="0041331B">
      <w:pPr>
        <w:rPr>
          <w:rFonts w:eastAsia="Open Sans"/>
          <w:sz w:val="24"/>
          <w:szCs w:val="24"/>
        </w:rPr>
      </w:pPr>
      <w:r w:rsidRPr="0041331B">
        <w:rPr>
          <w:rFonts w:eastAsia="Open Sans"/>
          <w:sz w:val="24"/>
          <w:szCs w:val="24"/>
        </w:rPr>
        <w:t xml:space="preserve">We will ensure that where we care for children of critical workers and vulnerable children on site, we ensure appropriate support is in place for them. </w:t>
      </w:r>
    </w:p>
    <w:p w14:paraId="5B92AF4E" w14:textId="77777777" w:rsidR="0041331B" w:rsidRPr="0041331B" w:rsidRDefault="0041331B" w:rsidP="0041331B">
      <w:pPr>
        <w:rPr>
          <w:rFonts w:eastAsia="Open Sans"/>
          <w:b/>
          <w:bCs/>
          <w:sz w:val="24"/>
          <w:szCs w:val="24"/>
        </w:rPr>
      </w:pPr>
    </w:p>
    <w:p w14:paraId="255C2EDC" w14:textId="77777777" w:rsidR="0041331B" w:rsidRPr="0041331B" w:rsidRDefault="0041331B" w:rsidP="0041331B">
      <w:pPr>
        <w:rPr>
          <w:rFonts w:eastAsia="Open Sans"/>
          <w:b/>
          <w:bCs/>
          <w:sz w:val="24"/>
          <w:szCs w:val="24"/>
        </w:rPr>
      </w:pPr>
      <w:r w:rsidRPr="0041331B">
        <w:rPr>
          <w:rFonts w:eastAsia="Open Sans"/>
          <w:b/>
          <w:bCs/>
          <w:sz w:val="24"/>
          <w:szCs w:val="24"/>
        </w:rPr>
        <w:t xml:space="preserve">Peer on Peer Abuse </w:t>
      </w:r>
    </w:p>
    <w:p w14:paraId="5C7E7A7F" w14:textId="77777777" w:rsidR="0041331B" w:rsidRPr="0041331B" w:rsidRDefault="0041331B" w:rsidP="0041331B">
      <w:pPr>
        <w:rPr>
          <w:rFonts w:eastAsia="Open Sans"/>
          <w:sz w:val="24"/>
          <w:szCs w:val="24"/>
        </w:rPr>
      </w:pPr>
    </w:p>
    <w:p w14:paraId="7B2E4C66" w14:textId="580A7F22" w:rsidR="0041331B" w:rsidRPr="0041331B" w:rsidRDefault="00522AFB" w:rsidP="0041331B">
      <w:pPr>
        <w:rPr>
          <w:rFonts w:eastAsia="Open Sans"/>
          <w:sz w:val="24"/>
          <w:szCs w:val="24"/>
        </w:rPr>
      </w:pPr>
      <w:r>
        <w:rPr>
          <w:rFonts w:eastAsia="Open Sans"/>
          <w:sz w:val="24"/>
          <w:szCs w:val="24"/>
        </w:rPr>
        <w:t>Tudor Park Education Trust</w:t>
      </w:r>
      <w:r w:rsidR="0041331B" w:rsidRPr="0041331B">
        <w:rPr>
          <w:rFonts w:eastAsia="Open Sans"/>
          <w:sz w:val="24"/>
          <w:szCs w:val="24"/>
        </w:rPr>
        <w:t xml:space="preserve"> recognises that during the closure a revised process may be required for managing any report of such abuse and supporting victims. </w:t>
      </w:r>
    </w:p>
    <w:p w14:paraId="3A35E555" w14:textId="77777777" w:rsidR="0041331B" w:rsidRPr="0041331B" w:rsidRDefault="0041331B" w:rsidP="0041331B">
      <w:pPr>
        <w:rPr>
          <w:rFonts w:eastAsia="Open Sans"/>
          <w:sz w:val="24"/>
          <w:szCs w:val="24"/>
        </w:rPr>
      </w:pPr>
    </w:p>
    <w:p w14:paraId="40ABC685" w14:textId="51621B5C" w:rsidR="0041331B" w:rsidRPr="0041331B" w:rsidRDefault="00522AFB" w:rsidP="0041331B">
      <w:pPr>
        <w:rPr>
          <w:rFonts w:eastAsia="Open Sans"/>
          <w:sz w:val="24"/>
          <w:szCs w:val="24"/>
        </w:rPr>
      </w:pPr>
      <w:r>
        <w:rPr>
          <w:rFonts w:eastAsia="Open Sans"/>
          <w:sz w:val="24"/>
          <w:szCs w:val="24"/>
        </w:rPr>
        <w:t xml:space="preserve">Where either of the schools </w:t>
      </w:r>
      <w:r w:rsidR="0041331B" w:rsidRPr="0041331B">
        <w:rPr>
          <w:rFonts w:eastAsia="Open Sans"/>
          <w:sz w:val="24"/>
          <w:szCs w:val="24"/>
        </w:rPr>
        <w:t>receives a report of peer on peer abuse, staff will follow the principles as set out in part 5 of KCSIE and of those outlined within our Safeguarding policy.</w:t>
      </w:r>
    </w:p>
    <w:p w14:paraId="18EBB196" w14:textId="77777777" w:rsidR="0041331B" w:rsidRPr="0041331B" w:rsidRDefault="0041331B" w:rsidP="0041331B">
      <w:pPr>
        <w:rPr>
          <w:rFonts w:eastAsia="Open Sans"/>
          <w:sz w:val="24"/>
          <w:szCs w:val="24"/>
        </w:rPr>
      </w:pPr>
      <w:r w:rsidRPr="0041331B">
        <w:rPr>
          <w:rFonts w:eastAsia="Open Sans"/>
          <w:sz w:val="24"/>
          <w:szCs w:val="24"/>
        </w:rPr>
        <w:t xml:space="preserve"> </w:t>
      </w:r>
    </w:p>
    <w:p w14:paraId="25089618" w14:textId="4EDC9F02" w:rsidR="0041331B" w:rsidRPr="0041331B" w:rsidRDefault="0041331B" w:rsidP="0041331B">
      <w:pPr>
        <w:rPr>
          <w:rFonts w:eastAsia="Open Sans"/>
          <w:sz w:val="24"/>
          <w:szCs w:val="24"/>
        </w:rPr>
      </w:pPr>
      <w:r w:rsidRPr="0041331B">
        <w:rPr>
          <w:rFonts w:eastAsia="Open Sans"/>
          <w:sz w:val="24"/>
          <w:szCs w:val="24"/>
        </w:rPr>
        <w:lastRenderedPageBreak/>
        <w:t>The school</w:t>
      </w:r>
      <w:r w:rsidR="00801920">
        <w:rPr>
          <w:rFonts w:eastAsia="Open Sans"/>
          <w:sz w:val="24"/>
          <w:szCs w:val="24"/>
        </w:rPr>
        <w:t>s</w:t>
      </w:r>
      <w:r w:rsidRPr="0041331B">
        <w:rPr>
          <w:rFonts w:eastAsia="Open Sans"/>
          <w:sz w:val="24"/>
          <w:szCs w:val="24"/>
        </w:rPr>
        <w:t xml:space="preserve"> will listen and work with the young person, parents/carers and any multi- agency partner required to ensure the safety and security of that young person. </w:t>
      </w:r>
    </w:p>
    <w:p w14:paraId="5572DEF3" w14:textId="77777777" w:rsidR="0041331B" w:rsidRPr="0041331B" w:rsidRDefault="0041331B" w:rsidP="0041331B">
      <w:pPr>
        <w:rPr>
          <w:rFonts w:eastAsia="Open Sans"/>
          <w:sz w:val="24"/>
          <w:szCs w:val="24"/>
        </w:rPr>
      </w:pPr>
    </w:p>
    <w:p w14:paraId="32DFEE04" w14:textId="3C12A7AA" w:rsidR="0041331B" w:rsidRPr="0041331B" w:rsidRDefault="0041331B" w:rsidP="0041331B">
      <w:pPr>
        <w:rPr>
          <w:rFonts w:eastAsia="Open Sans"/>
          <w:sz w:val="24"/>
          <w:szCs w:val="24"/>
        </w:rPr>
      </w:pPr>
      <w:r w:rsidRPr="0041331B">
        <w:rPr>
          <w:rFonts w:eastAsia="Open Sans"/>
          <w:sz w:val="24"/>
          <w:szCs w:val="24"/>
        </w:rPr>
        <w:t>Concerns and actions mus</w:t>
      </w:r>
      <w:r w:rsidR="00801920">
        <w:rPr>
          <w:rFonts w:eastAsia="Open Sans"/>
          <w:sz w:val="24"/>
          <w:szCs w:val="24"/>
        </w:rPr>
        <w:t>t be recorded on My Concern</w:t>
      </w:r>
      <w:r w:rsidRPr="0041331B">
        <w:rPr>
          <w:rFonts w:eastAsia="Open Sans"/>
          <w:sz w:val="24"/>
          <w:szCs w:val="24"/>
        </w:rPr>
        <w:t xml:space="preserve"> and appropriate referrals made. </w:t>
      </w:r>
    </w:p>
    <w:p w14:paraId="53BACBD8" w14:textId="77777777" w:rsidR="0041331B" w:rsidRPr="0041331B" w:rsidRDefault="0041331B" w:rsidP="0041331B">
      <w:pPr>
        <w:rPr>
          <w:rFonts w:eastAsia="Open Sans"/>
          <w:sz w:val="24"/>
          <w:szCs w:val="24"/>
        </w:rPr>
      </w:pPr>
    </w:p>
    <w:p w14:paraId="00000087" w14:textId="6CF577F7" w:rsidR="00ED6CA9" w:rsidRPr="0041331B" w:rsidRDefault="00AA05C8" w:rsidP="0F14E7AF">
      <w:pPr>
        <w:rPr>
          <w:rFonts w:eastAsia="Open Sans"/>
          <w:b/>
          <w:bCs/>
          <w:sz w:val="24"/>
          <w:szCs w:val="24"/>
        </w:rPr>
      </w:pPr>
      <w:r w:rsidRPr="0041331B">
        <w:rPr>
          <w:rFonts w:eastAsia="Open Sans"/>
          <w:b/>
          <w:bCs/>
          <w:sz w:val="24"/>
          <w:szCs w:val="24"/>
        </w:rPr>
        <w:t xml:space="preserve">Staying in Touch with Families and </w:t>
      </w:r>
      <w:r w:rsidR="0F14E7AF" w:rsidRPr="0041331B">
        <w:rPr>
          <w:rFonts w:eastAsia="Open Sans"/>
          <w:b/>
          <w:bCs/>
          <w:sz w:val="24"/>
          <w:szCs w:val="24"/>
        </w:rPr>
        <w:t xml:space="preserve">Reporting a concern </w:t>
      </w:r>
    </w:p>
    <w:p w14:paraId="00000088" w14:textId="77777777" w:rsidR="00ED6CA9" w:rsidRPr="0041331B" w:rsidRDefault="00ED6CA9" w:rsidP="0F14E7AF">
      <w:pPr>
        <w:rPr>
          <w:rFonts w:eastAsia="Open Sans"/>
          <w:b/>
          <w:bCs/>
          <w:sz w:val="24"/>
          <w:szCs w:val="24"/>
        </w:rPr>
      </w:pPr>
    </w:p>
    <w:p w14:paraId="5770C0AE" w14:textId="16DF5DB5" w:rsidR="00AA05C8" w:rsidRPr="0041331B" w:rsidRDefault="00801920">
      <w:pPr>
        <w:rPr>
          <w:rFonts w:eastAsia="Open Sans"/>
          <w:sz w:val="24"/>
          <w:szCs w:val="24"/>
        </w:rPr>
      </w:pPr>
      <w:r>
        <w:rPr>
          <w:rFonts w:eastAsia="Open Sans"/>
          <w:sz w:val="24"/>
          <w:szCs w:val="24"/>
        </w:rPr>
        <w:t>Tudor Park Education Trust</w:t>
      </w:r>
      <w:r w:rsidR="00AA05C8" w:rsidRPr="0041331B">
        <w:rPr>
          <w:rFonts w:eastAsia="Open Sans"/>
          <w:sz w:val="24"/>
          <w:szCs w:val="24"/>
        </w:rPr>
        <w:t xml:space="preserve"> will ensure that </w:t>
      </w:r>
      <w:r w:rsidR="00AA05C8" w:rsidRPr="0041331B">
        <w:rPr>
          <w:rFonts w:eastAsia="Open Sans"/>
          <w:b/>
          <w:bCs/>
          <w:sz w:val="24"/>
          <w:szCs w:val="24"/>
          <w:u w:val="single"/>
        </w:rPr>
        <w:t>all</w:t>
      </w:r>
      <w:r w:rsidR="00AA05C8" w:rsidRPr="0041331B">
        <w:rPr>
          <w:rFonts w:eastAsia="Open Sans"/>
          <w:sz w:val="24"/>
          <w:szCs w:val="24"/>
        </w:rPr>
        <w:t xml:space="preserve"> families (not just those identified as vulnerable) have contact with a member of staff each week. </w:t>
      </w:r>
    </w:p>
    <w:p w14:paraId="67EC17C2" w14:textId="77777777" w:rsidR="00AA05C8" w:rsidRPr="0041331B" w:rsidRDefault="00AA05C8">
      <w:pPr>
        <w:rPr>
          <w:rFonts w:eastAsia="Open Sans"/>
          <w:sz w:val="24"/>
          <w:szCs w:val="24"/>
        </w:rPr>
      </w:pPr>
    </w:p>
    <w:p w14:paraId="0000008B" w14:textId="0E28E67B" w:rsidR="00ED6CA9" w:rsidRPr="0041331B" w:rsidRDefault="0F14E7AF">
      <w:pPr>
        <w:rPr>
          <w:rFonts w:eastAsia="Open Sans"/>
          <w:sz w:val="24"/>
          <w:szCs w:val="24"/>
        </w:rPr>
      </w:pPr>
      <w:r w:rsidRPr="0041331B">
        <w:rPr>
          <w:rFonts w:eastAsia="Open Sans"/>
          <w:sz w:val="24"/>
          <w:szCs w:val="24"/>
        </w:rPr>
        <w:t xml:space="preserve">Where staff have a concern about a child, they should continue to follow the process outlined in the school Safeguarding Policy - this includes making a report </w:t>
      </w:r>
      <w:r w:rsidR="00190F9F">
        <w:rPr>
          <w:rFonts w:eastAsia="Open Sans"/>
          <w:sz w:val="24"/>
          <w:szCs w:val="24"/>
        </w:rPr>
        <w:t>to the DSL</w:t>
      </w:r>
      <w:r w:rsidR="004D37EB">
        <w:rPr>
          <w:rFonts w:eastAsia="Open Sans"/>
          <w:sz w:val="24"/>
          <w:szCs w:val="24"/>
        </w:rPr>
        <w:t>.</w:t>
      </w:r>
      <w:r w:rsidRPr="0041331B">
        <w:rPr>
          <w:rFonts w:eastAsia="Open Sans"/>
          <w:sz w:val="24"/>
          <w:szCs w:val="24"/>
        </w:rPr>
        <w:t xml:space="preserve"> </w:t>
      </w:r>
      <w:r w:rsidR="00F716C5">
        <w:rPr>
          <w:rFonts w:eastAsia="Open Sans"/>
          <w:sz w:val="24"/>
          <w:szCs w:val="24"/>
        </w:rPr>
        <w:t>T</w:t>
      </w:r>
      <w:r w:rsidRPr="0041331B">
        <w:rPr>
          <w:rFonts w:eastAsia="Open Sans"/>
          <w:sz w:val="24"/>
          <w:szCs w:val="24"/>
        </w:rPr>
        <w:t>hey should email the Designated S</w:t>
      </w:r>
      <w:r w:rsidR="004D37EB">
        <w:rPr>
          <w:rFonts w:eastAsia="Open Sans"/>
          <w:sz w:val="24"/>
          <w:szCs w:val="24"/>
        </w:rPr>
        <w:t>afeguarding Lead and Principal</w:t>
      </w:r>
      <w:r w:rsidRPr="0041331B">
        <w:rPr>
          <w:rFonts w:eastAsia="Open Sans"/>
          <w:sz w:val="24"/>
          <w:szCs w:val="24"/>
        </w:rPr>
        <w:t xml:space="preserve">. This will ensure that the concern is received. </w:t>
      </w:r>
      <w:r w:rsidR="004D37EB">
        <w:rPr>
          <w:rFonts w:eastAsia="Open Sans"/>
          <w:sz w:val="24"/>
          <w:szCs w:val="24"/>
        </w:rPr>
        <w:t xml:space="preserve">Following </w:t>
      </w:r>
      <w:r w:rsidR="00501638">
        <w:rPr>
          <w:rFonts w:eastAsia="Open Sans"/>
          <w:sz w:val="24"/>
          <w:szCs w:val="24"/>
        </w:rPr>
        <w:t>training,</w:t>
      </w:r>
      <w:r w:rsidR="004D37EB">
        <w:rPr>
          <w:rFonts w:eastAsia="Open Sans"/>
          <w:sz w:val="24"/>
          <w:szCs w:val="24"/>
        </w:rPr>
        <w:t xml:space="preserve"> they can </w:t>
      </w:r>
      <w:r w:rsidR="00501638">
        <w:rPr>
          <w:rFonts w:eastAsia="Open Sans"/>
          <w:sz w:val="24"/>
          <w:szCs w:val="24"/>
        </w:rPr>
        <w:t>use My Concern to make their report, which can be done remotely.</w:t>
      </w:r>
    </w:p>
    <w:p w14:paraId="0000008C" w14:textId="77777777" w:rsidR="00ED6CA9" w:rsidRPr="0041331B" w:rsidRDefault="00ED6CA9">
      <w:pPr>
        <w:rPr>
          <w:rFonts w:eastAsia="Open Sans"/>
          <w:sz w:val="24"/>
          <w:szCs w:val="24"/>
        </w:rPr>
      </w:pPr>
    </w:p>
    <w:p w14:paraId="0000008D" w14:textId="77777777" w:rsidR="00ED6CA9" w:rsidRPr="0041331B" w:rsidRDefault="0F14E7AF">
      <w:pPr>
        <w:rPr>
          <w:rFonts w:eastAsia="Open Sans"/>
          <w:sz w:val="24"/>
          <w:szCs w:val="24"/>
        </w:rPr>
      </w:pPr>
      <w:r w:rsidRPr="0041331B">
        <w:rPr>
          <w:rFonts w:eastAsia="Open Sans"/>
          <w:sz w:val="24"/>
          <w:szCs w:val="24"/>
        </w:rPr>
        <w:t xml:space="preserve">Staff are reminded of the need to report any concern immediately and without delay. </w:t>
      </w:r>
    </w:p>
    <w:p w14:paraId="0000008E" w14:textId="42071EDE" w:rsidR="00ED6CA9" w:rsidRPr="00FE34CB" w:rsidRDefault="0F14E7AF">
      <w:pPr>
        <w:rPr>
          <w:rFonts w:eastAsia="Open Sans"/>
          <w:sz w:val="24"/>
          <w:szCs w:val="24"/>
        </w:rPr>
      </w:pPr>
      <w:r w:rsidRPr="00FE34CB">
        <w:rPr>
          <w:rFonts w:eastAsia="Open Sans"/>
          <w:sz w:val="24"/>
          <w:szCs w:val="24"/>
        </w:rPr>
        <w:t>Where staff are concerned about an adult working with children in the school</w:t>
      </w:r>
      <w:r w:rsidR="00501638" w:rsidRPr="00FE34CB">
        <w:rPr>
          <w:rFonts w:eastAsia="Open Sans"/>
          <w:sz w:val="24"/>
          <w:szCs w:val="24"/>
        </w:rPr>
        <w:t>s</w:t>
      </w:r>
      <w:r w:rsidRPr="00FE34CB">
        <w:rPr>
          <w:rFonts w:eastAsia="Open Sans"/>
          <w:sz w:val="24"/>
          <w:szCs w:val="24"/>
        </w:rPr>
        <w:t xml:space="preserve"> or off-site, they should</w:t>
      </w:r>
      <w:r w:rsidR="007218BA" w:rsidRPr="00FE34CB">
        <w:rPr>
          <w:rFonts w:eastAsia="Open Sans"/>
          <w:sz w:val="24"/>
          <w:szCs w:val="24"/>
        </w:rPr>
        <w:t xml:space="preserve"> contact the DSL and Principal</w:t>
      </w:r>
      <w:r w:rsidRPr="00FE34CB">
        <w:rPr>
          <w:rFonts w:eastAsia="Open Sans"/>
          <w:sz w:val="24"/>
          <w:szCs w:val="24"/>
        </w:rPr>
        <w:t xml:space="preserve"> immediately. Concerns around the DSL shoul</w:t>
      </w:r>
      <w:r w:rsidR="007218BA" w:rsidRPr="00FE34CB">
        <w:rPr>
          <w:rFonts w:eastAsia="Open Sans"/>
          <w:sz w:val="24"/>
          <w:szCs w:val="24"/>
        </w:rPr>
        <w:t>d be directed to the Principal</w:t>
      </w:r>
      <w:r w:rsidRPr="00FE34CB">
        <w:rPr>
          <w:rFonts w:eastAsia="Open Sans"/>
          <w:sz w:val="24"/>
          <w:szCs w:val="24"/>
        </w:rPr>
        <w:t>.</w:t>
      </w:r>
      <w:r w:rsidR="007218BA" w:rsidRPr="00FE34CB">
        <w:rPr>
          <w:rFonts w:eastAsia="Open Sans"/>
          <w:sz w:val="24"/>
          <w:szCs w:val="24"/>
        </w:rPr>
        <w:t xml:space="preserve"> Concerns around the Principals</w:t>
      </w:r>
      <w:r w:rsidRPr="00FE34CB">
        <w:rPr>
          <w:rFonts w:eastAsia="Open Sans"/>
          <w:sz w:val="24"/>
          <w:szCs w:val="24"/>
        </w:rPr>
        <w:t xml:space="preserve"> should be directed to the </w:t>
      </w:r>
      <w:r w:rsidR="00FE34CB" w:rsidRPr="00FE34CB">
        <w:rPr>
          <w:rFonts w:eastAsia="Open Sans"/>
          <w:sz w:val="24"/>
          <w:szCs w:val="24"/>
        </w:rPr>
        <w:t xml:space="preserve">CEO of Tudor Park.  Concerns around the CEO should be direct to the Chair of Directors of Tudor Park. </w:t>
      </w:r>
      <w:r w:rsidR="00A85371" w:rsidRPr="00FE34CB">
        <w:rPr>
          <w:rFonts w:eastAsia="Open Sans"/>
          <w:sz w:val="24"/>
          <w:szCs w:val="24"/>
        </w:rPr>
        <w:t xml:space="preserve"> </w:t>
      </w:r>
    </w:p>
    <w:p w14:paraId="0000008F" w14:textId="77777777" w:rsidR="00ED6CA9" w:rsidRPr="00FE34CB" w:rsidRDefault="00ED6CA9">
      <w:pPr>
        <w:rPr>
          <w:rFonts w:eastAsia="Open Sans"/>
          <w:sz w:val="24"/>
          <w:szCs w:val="24"/>
        </w:rPr>
      </w:pPr>
    </w:p>
    <w:p w14:paraId="00000090" w14:textId="0B553D40" w:rsidR="00ED6CA9" w:rsidRPr="0041331B" w:rsidRDefault="002F31D0">
      <w:pPr>
        <w:rPr>
          <w:rFonts w:eastAsia="Open Sans"/>
          <w:sz w:val="24"/>
          <w:szCs w:val="24"/>
        </w:rPr>
      </w:pPr>
      <w:r>
        <w:rPr>
          <w:rFonts w:eastAsia="Open Sans"/>
          <w:sz w:val="24"/>
          <w:szCs w:val="24"/>
        </w:rPr>
        <w:t>Tudor Park Education Trust</w:t>
      </w:r>
      <w:r w:rsidR="0F14E7AF" w:rsidRPr="0041331B">
        <w:rPr>
          <w:rFonts w:eastAsia="Open Sans"/>
          <w:sz w:val="24"/>
          <w:szCs w:val="24"/>
        </w:rPr>
        <w:t xml:space="preserve"> will continue to offer support in the process of managing allegations. </w:t>
      </w:r>
    </w:p>
    <w:p w14:paraId="00000091" w14:textId="77777777" w:rsidR="00ED6CA9" w:rsidRPr="0041331B" w:rsidRDefault="00ED6CA9" w:rsidP="0F14E7AF">
      <w:pPr>
        <w:rPr>
          <w:rFonts w:eastAsia="Open Sans"/>
          <w:b/>
          <w:bCs/>
          <w:sz w:val="24"/>
          <w:szCs w:val="24"/>
        </w:rPr>
      </w:pPr>
    </w:p>
    <w:p w14:paraId="00000093" w14:textId="12087A5A" w:rsidR="00ED6CA9" w:rsidRPr="0041331B" w:rsidRDefault="0F14E7AF" w:rsidP="0F14E7AF">
      <w:pPr>
        <w:rPr>
          <w:rFonts w:eastAsia="Open Sans"/>
          <w:b/>
          <w:bCs/>
          <w:sz w:val="24"/>
          <w:szCs w:val="24"/>
        </w:rPr>
      </w:pPr>
      <w:r w:rsidRPr="0041331B">
        <w:rPr>
          <w:rFonts w:eastAsia="Open Sans"/>
          <w:b/>
          <w:bCs/>
          <w:sz w:val="24"/>
          <w:szCs w:val="24"/>
        </w:rPr>
        <w:t xml:space="preserve">Safeguarding </w:t>
      </w:r>
      <w:r w:rsidR="00F324D3" w:rsidRPr="0041331B">
        <w:rPr>
          <w:rFonts w:eastAsia="Open Sans"/>
          <w:b/>
          <w:bCs/>
          <w:sz w:val="24"/>
          <w:szCs w:val="24"/>
        </w:rPr>
        <w:t>T</w:t>
      </w:r>
      <w:r w:rsidRPr="0041331B">
        <w:rPr>
          <w:rFonts w:eastAsia="Open Sans"/>
          <w:b/>
          <w:bCs/>
          <w:sz w:val="24"/>
          <w:szCs w:val="24"/>
        </w:rPr>
        <w:t xml:space="preserve">raining and </w:t>
      </w:r>
      <w:r w:rsidR="00F324D3" w:rsidRPr="0041331B">
        <w:rPr>
          <w:rFonts w:eastAsia="Open Sans"/>
          <w:b/>
          <w:bCs/>
          <w:sz w:val="24"/>
          <w:szCs w:val="24"/>
        </w:rPr>
        <w:t>I</w:t>
      </w:r>
      <w:r w:rsidRPr="0041331B">
        <w:rPr>
          <w:rFonts w:eastAsia="Open Sans"/>
          <w:b/>
          <w:bCs/>
          <w:sz w:val="24"/>
          <w:szCs w:val="24"/>
        </w:rPr>
        <w:t xml:space="preserve">nduction </w:t>
      </w:r>
    </w:p>
    <w:p w14:paraId="00000094" w14:textId="77777777" w:rsidR="00ED6CA9" w:rsidRPr="0041331B" w:rsidRDefault="00ED6CA9">
      <w:pPr>
        <w:rPr>
          <w:rFonts w:eastAsia="Open Sans"/>
          <w:sz w:val="24"/>
          <w:szCs w:val="24"/>
        </w:rPr>
      </w:pPr>
    </w:p>
    <w:p w14:paraId="00000095" w14:textId="6A4A77D4" w:rsidR="00ED6CA9" w:rsidRPr="0041331B" w:rsidRDefault="0F14E7AF">
      <w:pPr>
        <w:rPr>
          <w:rFonts w:eastAsia="Open Sans"/>
          <w:sz w:val="24"/>
          <w:szCs w:val="24"/>
        </w:rPr>
      </w:pPr>
      <w:r w:rsidRPr="0041331B">
        <w:rPr>
          <w:rFonts w:eastAsia="Open Sans"/>
          <w:sz w:val="24"/>
          <w:szCs w:val="24"/>
        </w:rPr>
        <w:t>DSL</w:t>
      </w:r>
      <w:r w:rsidR="00F324D3" w:rsidRPr="0041331B">
        <w:rPr>
          <w:rFonts w:eastAsia="Open Sans"/>
          <w:sz w:val="24"/>
          <w:szCs w:val="24"/>
        </w:rPr>
        <w:t>s</w:t>
      </w:r>
      <w:r w:rsidRPr="0041331B">
        <w:rPr>
          <w:rFonts w:eastAsia="Open Sans"/>
          <w:sz w:val="24"/>
          <w:szCs w:val="24"/>
        </w:rPr>
        <w:t xml:space="preserve"> training</w:t>
      </w:r>
      <w:r w:rsidR="00AA05C8" w:rsidRPr="0041331B">
        <w:rPr>
          <w:rFonts w:eastAsia="Open Sans"/>
          <w:sz w:val="24"/>
          <w:szCs w:val="24"/>
        </w:rPr>
        <w:t xml:space="preserve"> continues</w:t>
      </w:r>
      <w:r w:rsidR="00667DDD" w:rsidRPr="0041331B">
        <w:rPr>
          <w:rFonts w:eastAsia="Open Sans"/>
          <w:sz w:val="24"/>
          <w:szCs w:val="24"/>
        </w:rPr>
        <w:t xml:space="preserve"> through virtual platforms. </w:t>
      </w:r>
      <w:r w:rsidRPr="0041331B">
        <w:rPr>
          <w:rFonts w:eastAsia="Open Sans"/>
          <w:sz w:val="24"/>
          <w:szCs w:val="24"/>
        </w:rPr>
        <w:t xml:space="preserve"> </w:t>
      </w:r>
    </w:p>
    <w:p w14:paraId="00000098" w14:textId="77777777" w:rsidR="00ED6CA9" w:rsidRPr="0041331B" w:rsidRDefault="00ED6CA9">
      <w:pPr>
        <w:rPr>
          <w:rFonts w:eastAsia="Open Sans"/>
          <w:sz w:val="24"/>
          <w:szCs w:val="24"/>
        </w:rPr>
      </w:pPr>
    </w:p>
    <w:p w14:paraId="00000099" w14:textId="52E2E569" w:rsidR="00ED6CA9" w:rsidRPr="0041331B" w:rsidRDefault="0F14E7AF">
      <w:pPr>
        <w:rPr>
          <w:rFonts w:eastAsia="Open Sans"/>
          <w:sz w:val="24"/>
          <w:szCs w:val="24"/>
        </w:rPr>
      </w:pPr>
      <w:r w:rsidRPr="0041331B">
        <w:rPr>
          <w:rFonts w:eastAsia="Open Sans"/>
          <w:sz w:val="24"/>
          <w:szCs w:val="24"/>
        </w:rPr>
        <w:t>All existing school staff have had safeguarding training and have read part 1 of Keeping Children Safe in Education (2019).</w:t>
      </w:r>
      <w:r w:rsidR="00667DDD" w:rsidRPr="0041331B">
        <w:rPr>
          <w:rFonts w:eastAsia="Open Sans"/>
          <w:sz w:val="24"/>
          <w:szCs w:val="24"/>
        </w:rPr>
        <w:t xml:space="preserve"> In addition, </w:t>
      </w:r>
      <w:r w:rsidR="00D662C6">
        <w:rPr>
          <w:rFonts w:eastAsia="Open Sans"/>
          <w:sz w:val="24"/>
          <w:szCs w:val="24"/>
        </w:rPr>
        <w:t>all staff will receive training on My Concern</w:t>
      </w:r>
      <w:r w:rsidR="00667DDD" w:rsidRPr="0041331B">
        <w:rPr>
          <w:rFonts w:eastAsia="Open Sans"/>
          <w:sz w:val="24"/>
          <w:szCs w:val="24"/>
        </w:rPr>
        <w:t>.</w:t>
      </w:r>
      <w:r w:rsidRPr="0041331B">
        <w:rPr>
          <w:rFonts w:eastAsia="Open Sans"/>
          <w:sz w:val="24"/>
          <w:szCs w:val="24"/>
        </w:rPr>
        <w:t xml:space="preserve"> The DSL </w:t>
      </w:r>
      <w:r w:rsidR="00667DDD" w:rsidRPr="0041331B">
        <w:rPr>
          <w:rFonts w:eastAsia="Open Sans"/>
          <w:sz w:val="24"/>
          <w:szCs w:val="24"/>
        </w:rPr>
        <w:t xml:space="preserve">will </w:t>
      </w:r>
      <w:r w:rsidRPr="0041331B">
        <w:rPr>
          <w:rFonts w:eastAsia="Open Sans"/>
          <w:sz w:val="24"/>
          <w:szCs w:val="24"/>
        </w:rPr>
        <w:t xml:space="preserve">communicate with staff any new local arrangements, so they know what to do if they are worried about a child. </w:t>
      </w:r>
    </w:p>
    <w:p w14:paraId="0000009A" w14:textId="77777777" w:rsidR="00ED6CA9" w:rsidRPr="0041331B" w:rsidRDefault="00ED6CA9">
      <w:pPr>
        <w:rPr>
          <w:rFonts w:eastAsia="Open Sans"/>
          <w:sz w:val="24"/>
          <w:szCs w:val="24"/>
        </w:rPr>
      </w:pPr>
    </w:p>
    <w:p w14:paraId="0000009B" w14:textId="427271CD" w:rsidR="00ED6CA9" w:rsidRPr="0041331B" w:rsidRDefault="00667DDD">
      <w:pPr>
        <w:rPr>
          <w:rFonts w:eastAsia="Open Sans"/>
          <w:sz w:val="24"/>
          <w:szCs w:val="24"/>
        </w:rPr>
      </w:pPr>
      <w:r w:rsidRPr="0041331B">
        <w:rPr>
          <w:rFonts w:eastAsia="Open Sans"/>
          <w:sz w:val="24"/>
          <w:szCs w:val="24"/>
        </w:rPr>
        <w:t>In the unlikely event, w</w:t>
      </w:r>
      <w:r w:rsidR="0F14E7AF" w:rsidRPr="0041331B">
        <w:rPr>
          <w:rFonts w:eastAsia="Open Sans"/>
          <w:sz w:val="24"/>
          <w:szCs w:val="24"/>
        </w:rPr>
        <w:t xml:space="preserve">here new staff are recruited, or new volunteers enter </w:t>
      </w:r>
      <w:r w:rsidR="00D662C6">
        <w:rPr>
          <w:rFonts w:eastAsia="Open Sans"/>
          <w:sz w:val="24"/>
          <w:szCs w:val="24"/>
        </w:rPr>
        <w:t>Tudor Park Education Trust</w:t>
      </w:r>
      <w:r w:rsidR="0F14E7AF" w:rsidRPr="0041331B">
        <w:rPr>
          <w:rFonts w:eastAsia="Open Sans"/>
          <w:sz w:val="24"/>
          <w:szCs w:val="24"/>
        </w:rPr>
        <w:t xml:space="preserve">, they will be provided with a safeguarding induction. </w:t>
      </w:r>
    </w:p>
    <w:p w14:paraId="0000009C" w14:textId="77777777" w:rsidR="00ED6CA9" w:rsidRPr="0041331B" w:rsidRDefault="00ED6CA9">
      <w:pPr>
        <w:rPr>
          <w:rFonts w:eastAsia="Open Sans"/>
          <w:sz w:val="24"/>
          <w:szCs w:val="24"/>
        </w:rPr>
      </w:pPr>
    </w:p>
    <w:p w14:paraId="0000009D" w14:textId="720B13FB" w:rsidR="00ED6CA9" w:rsidRPr="0041331B" w:rsidRDefault="0F14E7AF">
      <w:pPr>
        <w:rPr>
          <w:rFonts w:eastAsia="Open Sans"/>
          <w:sz w:val="24"/>
          <w:szCs w:val="24"/>
        </w:rPr>
      </w:pPr>
      <w:r w:rsidRPr="0041331B">
        <w:rPr>
          <w:rFonts w:eastAsia="Open Sans"/>
          <w:sz w:val="24"/>
          <w:szCs w:val="24"/>
        </w:rPr>
        <w:lastRenderedPageBreak/>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0000009E" w14:textId="77777777" w:rsidR="00ED6CA9" w:rsidRPr="0041331B" w:rsidRDefault="00ED6CA9">
      <w:pPr>
        <w:rPr>
          <w:rFonts w:eastAsia="Open Sans"/>
          <w:sz w:val="24"/>
          <w:szCs w:val="24"/>
        </w:rPr>
      </w:pPr>
    </w:p>
    <w:p w14:paraId="0000009F" w14:textId="77777777" w:rsidR="00ED6CA9" w:rsidRPr="0041331B" w:rsidRDefault="0F14E7AF">
      <w:pPr>
        <w:rPr>
          <w:rFonts w:eastAsia="Open Sans"/>
          <w:sz w:val="24"/>
          <w:szCs w:val="24"/>
        </w:rPr>
      </w:pPr>
      <w:r w:rsidRPr="0041331B">
        <w:rPr>
          <w:rFonts w:eastAsia="Open Sans"/>
          <w:sz w:val="24"/>
          <w:szCs w:val="24"/>
        </w:rPr>
        <w:t xml:space="preserve">• the individual has been subject to an enhanced DBS and children’s barred list check </w:t>
      </w:r>
    </w:p>
    <w:p w14:paraId="000000A0" w14:textId="77777777" w:rsidR="00ED6CA9" w:rsidRPr="0041331B" w:rsidRDefault="0F14E7AF">
      <w:pPr>
        <w:rPr>
          <w:rFonts w:eastAsia="Open Sans"/>
          <w:sz w:val="24"/>
          <w:szCs w:val="24"/>
        </w:rPr>
      </w:pPr>
      <w:r w:rsidRPr="0041331B">
        <w:rPr>
          <w:rFonts w:eastAsia="Open Sans"/>
          <w:sz w:val="24"/>
          <w:szCs w:val="24"/>
        </w:rPr>
        <w:t xml:space="preserve">• there are no known concerns about the individual’s suitability to work with children </w:t>
      </w:r>
    </w:p>
    <w:p w14:paraId="000000A1" w14:textId="77777777" w:rsidR="00ED6CA9" w:rsidRPr="0041331B" w:rsidRDefault="0F14E7AF">
      <w:pPr>
        <w:rPr>
          <w:rFonts w:eastAsia="Open Sans"/>
          <w:sz w:val="24"/>
          <w:szCs w:val="24"/>
        </w:rPr>
      </w:pPr>
      <w:r w:rsidRPr="0041331B">
        <w:rPr>
          <w:rFonts w:eastAsia="Open Sans"/>
          <w:sz w:val="24"/>
          <w:szCs w:val="24"/>
        </w:rPr>
        <w:t xml:space="preserve">• there is no ongoing disciplinary investigation relating to that individual </w:t>
      </w:r>
    </w:p>
    <w:p w14:paraId="000000A2" w14:textId="77777777" w:rsidR="00ED6CA9" w:rsidRPr="0041331B" w:rsidRDefault="00ED6CA9">
      <w:pPr>
        <w:rPr>
          <w:rFonts w:eastAsia="Open Sans"/>
          <w:sz w:val="24"/>
          <w:szCs w:val="24"/>
        </w:rPr>
      </w:pPr>
    </w:p>
    <w:p w14:paraId="000000A5" w14:textId="73511C61" w:rsidR="00ED6CA9" w:rsidRPr="0041331B" w:rsidRDefault="0F14E7AF">
      <w:pPr>
        <w:rPr>
          <w:rFonts w:eastAsia="Open Sans"/>
          <w:sz w:val="24"/>
          <w:szCs w:val="24"/>
        </w:rPr>
      </w:pPr>
      <w:r w:rsidRPr="0041331B">
        <w:rPr>
          <w:rFonts w:eastAsia="Open Sans"/>
          <w:sz w:val="24"/>
          <w:szCs w:val="24"/>
        </w:rPr>
        <w:t xml:space="preserve">Upon arrival, they will be given a copy of </w:t>
      </w:r>
      <w:r w:rsidR="009A23B0">
        <w:rPr>
          <w:rFonts w:eastAsia="Open Sans"/>
          <w:sz w:val="24"/>
          <w:szCs w:val="24"/>
        </w:rPr>
        <w:t xml:space="preserve">Tudor Park Education Trust’ </w:t>
      </w:r>
      <w:r w:rsidRPr="0041331B">
        <w:rPr>
          <w:rFonts w:eastAsia="Open Sans"/>
          <w:sz w:val="24"/>
          <w:szCs w:val="24"/>
        </w:rPr>
        <w:t xml:space="preserve">Safeguarding policy, confirmation of local processes and confirmation of DSL arrangements. </w:t>
      </w:r>
    </w:p>
    <w:p w14:paraId="000000B6" w14:textId="77777777" w:rsidR="00ED6CA9" w:rsidRPr="0041331B" w:rsidRDefault="00ED6CA9">
      <w:pPr>
        <w:rPr>
          <w:rFonts w:eastAsia="Open Sans"/>
          <w:sz w:val="24"/>
          <w:szCs w:val="24"/>
        </w:rPr>
      </w:pPr>
    </w:p>
    <w:p w14:paraId="000000B7" w14:textId="0BE1AC9B" w:rsidR="00ED6CA9" w:rsidRPr="00731514" w:rsidRDefault="0F14E7AF" w:rsidP="0F14E7AF">
      <w:pPr>
        <w:rPr>
          <w:rFonts w:eastAsia="Open Sans"/>
          <w:b/>
          <w:bCs/>
          <w:sz w:val="24"/>
          <w:szCs w:val="24"/>
        </w:rPr>
      </w:pPr>
      <w:r w:rsidRPr="00731514">
        <w:rPr>
          <w:rFonts w:eastAsia="Open Sans"/>
          <w:b/>
          <w:bCs/>
          <w:sz w:val="24"/>
          <w:szCs w:val="24"/>
        </w:rPr>
        <w:t xml:space="preserve">Online safety </w:t>
      </w:r>
    </w:p>
    <w:p w14:paraId="000000B8" w14:textId="77777777" w:rsidR="00ED6CA9" w:rsidRPr="008E45ED" w:rsidRDefault="00ED6CA9" w:rsidP="0F14E7AF">
      <w:pPr>
        <w:rPr>
          <w:rFonts w:eastAsia="Open Sans"/>
          <w:b/>
          <w:bCs/>
          <w:color w:val="FF0000"/>
          <w:sz w:val="24"/>
          <w:szCs w:val="24"/>
        </w:rPr>
      </w:pPr>
    </w:p>
    <w:p w14:paraId="000000B9" w14:textId="642193A9" w:rsidR="00ED6CA9" w:rsidRPr="0041331B" w:rsidRDefault="009A23B0">
      <w:pPr>
        <w:rPr>
          <w:rFonts w:eastAsia="Open Sans"/>
          <w:sz w:val="24"/>
          <w:szCs w:val="24"/>
        </w:rPr>
      </w:pPr>
      <w:r>
        <w:rPr>
          <w:rFonts w:eastAsia="Open Sans"/>
          <w:sz w:val="24"/>
          <w:szCs w:val="24"/>
        </w:rPr>
        <w:t>Tudor Park Education Trust</w:t>
      </w:r>
      <w:r w:rsidR="0F14E7AF" w:rsidRPr="0041331B">
        <w:rPr>
          <w:rFonts w:eastAsia="Open Sans"/>
          <w:sz w:val="24"/>
          <w:szCs w:val="24"/>
        </w:rPr>
        <w:t xml:space="preserve"> will continue to provide a safe environment, including online. This includes the use of an online filtering system</w:t>
      </w:r>
      <w:r w:rsidR="00667DDD" w:rsidRPr="0041331B">
        <w:rPr>
          <w:rFonts w:eastAsia="Open Sans"/>
          <w:sz w:val="24"/>
          <w:szCs w:val="24"/>
        </w:rPr>
        <w:t xml:space="preserve"> through IT access</w:t>
      </w:r>
      <w:r w:rsidR="0F14E7AF" w:rsidRPr="0041331B">
        <w:rPr>
          <w:rFonts w:eastAsia="Open Sans"/>
          <w:sz w:val="24"/>
          <w:szCs w:val="24"/>
        </w:rPr>
        <w:t xml:space="preserve">. </w:t>
      </w:r>
    </w:p>
    <w:p w14:paraId="000000BA" w14:textId="77777777" w:rsidR="00ED6CA9" w:rsidRPr="0041331B" w:rsidRDefault="00ED6CA9">
      <w:pPr>
        <w:rPr>
          <w:rFonts w:eastAsia="Open Sans"/>
          <w:sz w:val="24"/>
          <w:szCs w:val="24"/>
        </w:rPr>
      </w:pPr>
    </w:p>
    <w:p w14:paraId="000000BB" w14:textId="0B389E27" w:rsidR="00ED6CA9" w:rsidRDefault="0F14E7AF">
      <w:pPr>
        <w:rPr>
          <w:rFonts w:eastAsia="Open Sans"/>
          <w:sz w:val="24"/>
          <w:szCs w:val="24"/>
        </w:rPr>
      </w:pPr>
      <w:r w:rsidRPr="0041331B">
        <w:rPr>
          <w:rFonts w:eastAsia="Open Sans"/>
          <w:sz w:val="24"/>
          <w:szCs w:val="24"/>
        </w:rPr>
        <w:t xml:space="preserve">Where students are using computers in school, appropriate supervision will be in place. </w:t>
      </w:r>
    </w:p>
    <w:p w14:paraId="1617FF35" w14:textId="31A66135" w:rsidR="0041331B" w:rsidRDefault="0041331B">
      <w:pPr>
        <w:rPr>
          <w:rFonts w:eastAsia="Open Sans"/>
          <w:sz w:val="24"/>
          <w:szCs w:val="24"/>
        </w:rPr>
      </w:pPr>
    </w:p>
    <w:p w14:paraId="35619086" w14:textId="77777777" w:rsidR="0041331B" w:rsidRPr="0041331B" w:rsidRDefault="0041331B" w:rsidP="0041331B">
      <w:pPr>
        <w:rPr>
          <w:rFonts w:eastAsia="Open Sans"/>
          <w:sz w:val="24"/>
          <w:szCs w:val="24"/>
        </w:rPr>
      </w:pPr>
      <w:r w:rsidRPr="0041331B">
        <w:rPr>
          <w:rFonts w:eastAsia="Open Sans"/>
          <w:sz w:val="24"/>
          <w:szCs w:val="24"/>
        </w:rPr>
        <w:t xml:space="preserve">It is important that all staff who interact with children, including online or on the phone, continue to look out for signs a child may be at risk. Any such concerns should be dealt with as per the Safeguarding policy and where appropriate referrals should still be made to Children’s Social Care and, as required, the Police. </w:t>
      </w:r>
    </w:p>
    <w:p w14:paraId="56EBF6A2" w14:textId="77777777" w:rsidR="0041331B" w:rsidRPr="0041331B" w:rsidRDefault="0041331B">
      <w:pPr>
        <w:rPr>
          <w:rFonts w:eastAsia="Open Sans"/>
          <w:sz w:val="24"/>
          <w:szCs w:val="24"/>
        </w:rPr>
      </w:pPr>
    </w:p>
    <w:p w14:paraId="000000BE" w14:textId="3FE22DAD" w:rsidR="00ED6CA9" w:rsidRPr="00731514" w:rsidRDefault="00F324D3" w:rsidP="0F14E7AF">
      <w:pPr>
        <w:rPr>
          <w:rFonts w:eastAsia="Open Sans"/>
          <w:b/>
          <w:bCs/>
          <w:sz w:val="24"/>
          <w:szCs w:val="24"/>
        </w:rPr>
      </w:pPr>
      <w:r w:rsidRPr="00731514">
        <w:rPr>
          <w:rFonts w:eastAsia="Open Sans"/>
          <w:b/>
          <w:bCs/>
          <w:sz w:val="24"/>
          <w:szCs w:val="24"/>
        </w:rPr>
        <w:t>O</w:t>
      </w:r>
      <w:r w:rsidR="0F14E7AF" w:rsidRPr="00731514">
        <w:rPr>
          <w:rFonts w:eastAsia="Open Sans"/>
          <w:b/>
          <w:bCs/>
          <w:sz w:val="24"/>
          <w:szCs w:val="24"/>
        </w:rPr>
        <w:t xml:space="preserve">nline </w:t>
      </w:r>
      <w:r w:rsidR="0041331B" w:rsidRPr="00731514">
        <w:rPr>
          <w:rFonts w:eastAsia="Open Sans"/>
          <w:b/>
          <w:bCs/>
          <w:sz w:val="24"/>
          <w:szCs w:val="24"/>
        </w:rPr>
        <w:t>Teaching and Remote Learning Safety</w:t>
      </w:r>
    </w:p>
    <w:p w14:paraId="000000C1" w14:textId="77777777" w:rsidR="00ED6CA9" w:rsidRPr="0041331B" w:rsidRDefault="00ED6CA9">
      <w:pPr>
        <w:rPr>
          <w:rFonts w:eastAsia="Open Sans"/>
          <w:sz w:val="24"/>
          <w:szCs w:val="24"/>
        </w:rPr>
      </w:pPr>
    </w:p>
    <w:p w14:paraId="000000C2" w14:textId="77777777" w:rsidR="00ED6CA9" w:rsidRPr="0041331B" w:rsidRDefault="0F14E7AF">
      <w:pPr>
        <w:rPr>
          <w:rFonts w:eastAsia="Open Sans"/>
          <w:sz w:val="24"/>
          <w:szCs w:val="24"/>
        </w:rPr>
      </w:pPr>
      <w:r w:rsidRPr="0041331B">
        <w:rPr>
          <w:rFonts w:eastAsia="Open Sans"/>
          <w:sz w:val="24"/>
          <w:szCs w:val="24"/>
        </w:rPr>
        <w:t>Online teaching should follow, where possible, the same principles set out in our school’s Teaching and Learning policy.</w:t>
      </w:r>
    </w:p>
    <w:p w14:paraId="000000C3" w14:textId="77777777" w:rsidR="00ED6CA9" w:rsidRPr="0041331B" w:rsidRDefault="00ED6CA9">
      <w:pPr>
        <w:rPr>
          <w:rFonts w:eastAsia="Open Sans"/>
          <w:sz w:val="24"/>
          <w:szCs w:val="24"/>
        </w:rPr>
      </w:pPr>
    </w:p>
    <w:p w14:paraId="000000C4" w14:textId="77777777" w:rsidR="00ED6CA9" w:rsidRPr="0041331B" w:rsidRDefault="0F14E7AF">
      <w:pPr>
        <w:rPr>
          <w:rFonts w:eastAsia="Open Sans"/>
          <w:sz w:val="24"/>
          <w:szCs w:val="24"/>
        </w:rPr>
      </w:pPr>
      <w:r w:rsidRPr="0041331B">
        <w:rPr>
          <w:rFonts w:eastAsia="Open Sans"/>
          <w:sz w:val="24"/>
          <w:szCs w:val="24"/>
        </w:rPr>
        <w:t xml:space="preserve">We will ensure any use of online learning tools and systems is in line with privacy and data protection/GDPR requirements. </w:t>
      </w:r>
    </w:p>
    <w:p w14:paraId="5093BBDF" w14:textId="4667B5B3" w:rsidR="00ED6CA9" w:rsidRPr="0041331B" w:rsidRDefault="00ED6CA9" w:rsidP="7C06C2D5">
      <w:pPr>
        <w:rPr>
          <w:rFonts w:eastAsia="Open Sans"/>
          <w:sz w:val="24"/>
          <w:szCs w:val="24"/>
        </w:rPr>
      </w:pPr>
    </w:p>
    <w:p w14:paraId="2C38A16E" w14:textId="6CD6B82F" w:rsidR="00ED6CA9" w:rsidRPr="0041331B" w:rsidRDefault="15476CE0" w:rsidP="7C06C2D5">
      <w:pPr>
        <w:rPr>
          <w:rFonts w:eastAsia="Open Sans"/>
          <w:sz w:val="24"/>
          <w:szCs w:val="24"/>
          <w:lang w:val="en-US"/>
        </w:rPr>
      </w:pPr>
      <w:r w:rsidRPr="0041331B">
        <w:rPr>
          <w:rFonts w:eastAsia="Open Sans"/>
          <w:sz w:val="24"/>
          <w:szCs w:val="24"/>
          <w:lang w:val="en-US"/>
        </w:rPr>
        <w:t xml:space="preserve">Live streaming video and audio is a potential safeguarding concern, so </w:t>
      </w:r>
      <w:r w:rsidR="00667DDD" w:rsidRPr="0041331B">
        <w:rPr>
          <w:rFonts w:eastAsia="Open Sans"/>
          <w:sz w:val="24"/>
          <w:szCs w:val="24"/>
          <w:lang w:val="en-US"/>
        </w:rPr>
        <w:t xml:space="preserve">we are recommending </w:t>
      </w:r>
      <w:r w:rsidRPr="0041331B">
        <w:rPr>
          <w:rFonts w:eastAsia="Open Sans"/>
          <w:sz w:val="24"/>
          <w:szCs w:val="24"/>
          <w:lang w:val="en-US"/>
        </w:rPr>
        <w:t>asynchronous method</w:t>
      </w:r>
      <w:r w:rsidR="00667DDD" w:rsidRPr="0041331B">
        <w:rPr>
          <w:rFonts w:eastAsia="Open Sans"/>
          <w:sz w:val="24"/>
          <w:szCs w:val="24"/>
          <w:lang w:val="en-US"/>
        </w:rPr>
        <w:t>s</w:t>
      </w:r>
      <w:r w:rsidRPr="0041331B">
        <w:rPr>
          <w:rFonts w:eastAsia="Open Sans"/>
          <w:sz w:val="24"/>
          <w:szCs w:val="24"/>
          <w:lang w:val="en-US"/>
        </w:rPr>
        <w:t>. For example, creating a video and using school email address to ask questions or discuss points afterwards. The risks involved in a live video can be mitigated by ensuring that a recording is saved in the cloud and is accessible by the DSL, Head of Department and/or Line Manager. This would give a recording to review if necessary.</w:t>
      </w:r>
    </w:p>
    <w:p w14:paraId="000000C5" w14:textId="542A18CB" w:rsidR="00ED6CA9" w:rsidRDefault="001A08F4" w:rsidP="7C06C2D5">
      <w:pPr>
        <w:rPr>
          <w:color w:val="222222"/>
          <w:shd w:val="clear" w:color="auto" w:fill="FFFFFF"/>
        </w:rPr>
      </w:pPr>
      <w:r>
        <w:br/>
      </w:r>
      <w:r>
        <w:rPr>
          <w:color w:val="222222"/>
          <w:shd w:val="clear" w:color="auto" w:fill="FFFFFF"/>
        </w:rPr>
        <w:t xml:space="preserve">All interactions between staff and students must happen using school email addresses and the </w:t>
      </w:r>
      <w:r>
        <w:rPr>
          <w:color w:val="222222"/>
          <w:shd w:val="clear" w:color="auto" w:fill="FFFFFF"/>
        </w:rPr>
        <w:lastRenderedPageBreak/>
        <w:t>tools provided through G-Suite. Audit logs allow us to monitor usage and access communication logs that relate to specific events, for example, Cyber Bullying.</w:t>
      </w:r>
    </w:p>
    <w:p w14:paraId="6E0603BA" w14:textId="77777777" w:rsidR="00731514" w:rsidRPr="0041331B" w:rsidRDefault="00731514" w:rsidP="7C06C2D5">
      <w:pPr>
        <w:rPr>
          <w:rFonts w:eastAsia="Open Sans"/>
          <w:sz w:val="24"/>
          <w:szCs w:val="24"/>
        </w:rPr>
      </w:pPr>
    </w:p>
    <w:p w14:paraId="000000C6" w14:textId="77777777" w:rsidR="00ED6CA9" w:rsidRPr="0041331B" w:rsidRDefault="0F14E7AF">
      <w:pPr>
        <w:rPr>
          <w:rFonts w:eastAsia="Open Sans"/>
          <w:sz w:val="24"/>
          <w:szCs w:val="24"/>
        </w:rPr>
      </w:pPr>
      <w:r w:rsidRPr="0041331B">
        <w:rPr>
          <w:rFonts w:eastAsia="Open Sans"/>
          <w:sz w:val="24"/>
          <w:szCs w:val="24"/>
        </w:rPr>
        <w:t xml:space="preserve">Below are some things to consider when delivering virtual lessons, especially where webcams are involved: </w:t>
      </w:r>
    </w:p>
    <w:p w14:paraId="000000C7" w14:textId="77777777" w:rsidR="00ED6CA9" w:rsidRPr="0041331B" w:rsidRDefault="00ED6CA9">
      <w:pPr>
        <w:rPr>
          <w:rFonts w:eastAsia="Open Sans"/>
          <w:sz w:val="24"/>
          <w:szCs w:val="24"/>
        </w:rPr>
      </w:pPr>
    </w:p>
    <w:p w14:paraId="5B7A6555" w14:textId="19055CA5" w:rsidR="0041331B" w:rsidRPr="00731514" w:rsidRDefault="0F14E7AF" w:rsidP="0041331B">
      <w:pPr>
        <w:pStyle w:val="ListParagraph"/>
        <w:numPr>
          <w:ilvl w:val="0"/>
          <w:numId w:val="11"/>
        </w:numPr>
        <w:rPr>
          <w:sz w:val="24"/>
          <w:szCs w:val="24"/>
        </w:rPr>
      </w:pPr>
      <w:r w:rsidRPr="0041331B">
        <w:rPr>
          <w:rFonts w:eastAsia="Open Sans"/>
          <w:sz w:val="24"/>
          <w:szCs w:val="24"/>
        </w:rPr>
        <w:t xml:space="preserve">No 1:1s, groups of three or more students only </w:t>
      </w:r>
      <w:r w:rsidR="00D66177" w:rsidRPr="00731514">
        <w:rPr>
          <w:rFonts w:eastAsia="Open Sans"/>
          <w:sz w:val="24"/>
          <w:szCs w:val="24"/>
        </w:rPr>
        <w:t>(unless delivered by a therapist)</w:t>
      </w:r>
    </w:p>
    <w:p w14:paraId="0279EE03" w14:textId="77777777" w:rsidR="0041331B" w:rsidRPr="0041331B" w:rsidRDefault="0F14E7AF" w:rsidP="0041331B">
      <w:pPr>
        <w:pStyle w:val="ListParagraph"/>
        <w:numPr>
          <w:ilvl w:val="0"/>
          <w:numId w:val="11"/>
        </w:numPr>
        <w:rPr>
          <w:sz w:val="24"/>
          <w:szCs w:val="24"/>
        </w:rPr>
      </w:pPr>
      <w:r w:rsidRPr="0041331B">
        <w:rPr>
          <w:rFonts w:eastAsia="Open Sans"/>
          <w:sz w:val="24"/>
          <w:szCs w:val="24"/>
        </w:rPr>
        <w:t xml:space="preserve">Staff and children must wear suitable clothing, as should anyone else in the household. </w:t>
      </w:r>
    </w:p>
    <w:p w14:paraId="00F4745A" w14:textId="77777777" w:rsidR="0041331B" w:rsidRPr="0041331B" w:rsidRDefault="0F14E7AF" w:rsidP="0041331B">
      <w:pPr>
        <w:pStyle w:val="ListParagraph"/>
        <w:numPr>
          <w:ilvl w:val="0"/>
          <w:numId w:val="11"/>
        </w:numPr>
        <w:rPr>
          <w:rFonts w:eastAsia="Open Sans"/>
          <w:sz w:val="24"/>
          <w:szCs w:val="24"/>
        </w:rPr>
      </w:pPr>
      <w:r w:rsidRPr="0041331B">
        <w:rPr>
          <w:rFonts w:eastAsia="Open Sans"/>
          <w:sz w:val="24"/>
          <w:szCs w:val="24"/>
        </w:rPr>
        <w:t xml:space="preserve">Any computers used should be in appropriate areas, for example, not in bedrooms; and the background should be blurred where possible, or </w:t>
      </w:r>
      <w:r w:rsidR="7F210D7A" w:rsidRPr="0041331B">
        <w:rPr>
          <w:rFonts w:eastAsia="Open Sans"/>
          <w:sz w:val="24"/>
          <w:szCs w:val="24"/>
        </w:rPr>
        <w:t xml:space="preserve">against a </w:t>
      </w:r>
      <w:r w:rsidRPr="0041331B">
        <w:rPr>
          <w:rFonts w:eastAsia="Open Sans"/>
          <w:sz w:val="24"/>
          <w:szCs w:val="24"/>
        </w:rPr>
        <w:t>neutral</w:t>
      </w:r>
      <w:r w:rsidR="7AE4806D" w:rsidRPr="0041331B">
        <w:rPr>
          <w:rFonts w:eastAsia="Open Sans"/>
          <w:sz w:val="24"/>
          <w:szCs w:val="24"/>
        </w:rPr>
        <w:t xml:space="preserve"> background</w:t>
      </w:r>
      <w:r w:rsidRPr="0041331B">
        <w:rPr>
          <w:rFonts w:eastAsia="Open Sans"/>
          <w:sz w:val="24"/>
          <w:szCs w:val="24"/>
        </w:rPr>
        <w:t>.</w:t>
      </w:r>
    </w:p>
    <w:p w14:paraId="22E1F465" w14:textId="77777777" w:rsidR="0041331B" w:rsidRPr="0041331B" w:rsidRDefault="0F14E7AF" w:rsidP="0041331B">
      <w:pPr>
        <w:pStyle w:val="ListParagraph"/>
        <w:numPr>
          <w:ilvl w:val="0"/>
          <w:numId w:val="11"/>
        </w:numPr>
        <w:rPr>
          <w:rFonts w:eastAsia="Open Sans"/>
          <w:sz w:val="24"/>
          <w:szCs w:val="24"/>
        </w:rPr>
      </w:pPr>
      <w:r w:rsidRPr="0041331B">
        <w:rPr>
          <w:rFonts w:eastAsia="Open Sans"/>
          <w:sz w:val="24"/>
          <w:szCs w:val="24"/>
        </w:rPr>
        <w:t xml:space="preserve">The live class should be recorded </w:t>
      </w:r>
      <w:r w:rsidR="617CA491" w:rsidRPr="0041331B">
        <w:rPr>
          <w:rFonts w:eastAsia="Open Sans"/>
          <w:sz w:val="24"/>
          <w:szCs w:val="24"/>
        </w:rPr>
        <w:t xml:space="preserve">and backed up elsewhere, </w:t>
      </w:r>
      <w:r w:rsidRPr="0041331B">
        <w:rPr>
          <w:rFonts w:eastAsia="Open Sans"/>
          <w:sz w:val="24"/>
          <w:szCs w:val="24"/>
        </w:rPr>
        <w:t xml:space="preserve">so that if any issues were to arise, the video can be reviewed. </w:t>
      </w:r>
      <w:r w:rsidR="39252A0E" w:rsidRPr="0041331B">
        <w:rPr>
          <w:rFonts w:eastAsia="Open Sans"/>
          <w:sz w:val="24"/>
          <w:szCs w:val="24"/>
        </w:rPr>
        <w:t>The recording facility should be tested beforehand.</w:t>
      </w:r>
    </w:p>
    <w:p w14:paraId="150113B3" w14:textId="77777777" w:rsidR="0041331B" w:rsidRPr="0041331B" w:rsidRDefault="0F14E7AF" w:rsidP="0041331B">
      <w:pPr>
        <w:pStyle w:val="ListParagraph"/>
        <w:numPr>
          <w:ilvl w:val="0"/>
          <w:numId w:val="11"/>
        </w:numPr>
        <w:rPr>
          <w:rFonts w:eastAsia="Open Sans"/>
          <w:sz w:val="24"/>
          <w:szCs w:val="24"/>
        </w:rPr>
      </w:pPr>
      <w:r w:rsidRPr="0041331B">
        <w:rPr>
          <w:rFonts w:eastAsia="Open Sans"/>
          <w:sz w:val="24"/>
          <w:szCs w:val="24"/>
        </w:rPr>
        <w:t xml:space="preserve">Live classes should be kept to a reasonable, pre-agreed length of time, or the streaming may prevent the family ‘getting on’ with their day. </w:t>
      </w:r>
    </w:p>
    <w:p w14:paraId="3362EFB9" w14:textId="77777777" w:rsidR="0041331B" w:rsidRPr="0041331B" w:rsidRDefault="0F14E7AF" w:rsidP="0041331B">
      <w:pPr>
        <w:pStyle w:val="ListParagraph"/>
        <w:numPr>
          <w:ilvl w:val="0"/>
          <w:numId w:val="11"/>
        </w:numPr>
        <w:rPr>
          <w:rFonts w:eastAsia="Open Sans"/>
          <w:sz w:val="24"/>
          <w:szCs w:val="24"/>
        </w:rPr>
      </w:pPr>
      <w:r w:rsidRPr="0041331B">
        <w:rPr>
          <w:rFonts w:eastAsia="Open Sans"/>
          <w:sz w:val="24"/>
          <w:szCs w:val="24"/>
        </w:rPr>
        <w:t xml:space="preserve">Language must be professional and appropriate, including any family members in the background. </w:t>
      </w:r>
    </w:p>
    <w:p w14:paraId="62405DCB" w14:textId="60E71CAF" w:rsidR="0041331B" w:rsidRPr="0041331B" w:rsidRDefault="0F14E7AF" w:rsidP="0041331B">
      <w:pPr>
        <w:pStyle w:val="ListParagraph"/>
        <w:numPr>
          <w:ilvl w:val="0"/>
          <w:numId w:val="11"/>
        </w:numPr>
        <w:rPr>
          <w:rFonts w:eastAsia="Open Sans"/>
          <w:sz w:val="24"/>
          <w:szCs w:val="24"/>
        </w:rPr>
      </w:pPr>
      <w:r w:rsidRPr="0041331B">
        <w:rPr>
          <w:rFonts w:eastAsia="Open Sans"/>
          <w:sz w:val="24"/>
          <w:szCs w:val="24"/>
        </w:rPr>
        <w:t>Staff must only use platforms agreed with a member of SLT to communicate with pupils</w:t>
      </w:r>
      <w:r w:rsidR="00667DDD" w:rsidRPr="0041331B">
        <w:rPr>
          <w:rFonts w:eastAsia="Open Sans"/>
          <w:sz w:val="24"/>
          <w:szCs w:val="24"/>
        </w:rPr>
        <w:t>. At this point this is google classrooms.</w:t>
      </w:r>
    </w:p>
    <w:p w14:paraId="000000CF" w14:textId="218409E0" w:rsidR="00ED6CA9" w:rsidRPr="0041331B" w:rsidRDefault="005B001B" w:rsidP="0041331B">
      <w:pPr>
        <w:pStyle w:val="ListParagraph"/>
        <w:numPr>
          <w:ilvl w:val="0"/>
          <w:numId w:val="11"/>
        </w:numPr>
        <w:rPr>
          <w:rFonts w:eastAsia="Open Sans"/>
          <w:sz w:val="24"/>
          <w:szCs w:val="24"/>
        </w:rPr>
      </w:pPr>
      <w:r>
        <w:rPr>
          <w:rFonts w:eastAsia="Open Sans"/>
          <w:sz w:val="24"/>
          <w:szCs w:val="24"/>
        </w:rPr>
        <w:t>If the lesson is live, s</w:t>
      </w:r>
      <w:r w:rsidR="0F14E7AF" w:rsidRPr="0041331B">
        <w:rPr>
          <w:rFonts w:eastAsia="Open Sans"/>
          <w:sz w:val="24"/>
          <w:szCs w:val="24"/>
        </w:rPr>
        <w:t xml:space="preserve">taff should record the length, time, date and attendance of any sessions held. </w:t>
      </w:r>
      <w:r w:rsidR="00731514">
        <w:rPr>
          <w:rFonts w:eastAsia="Open Sans"/>
          <w:sz w:val="24"/>
          <w:szCs w:val="24"/>
        </w:rPr>
        <w:t>These will</w:t>
      </w:r>
      <w:r>
        <w:rPr>
          <w:rFonts w:eastAsia="Open Sans"/>
          <w:sz w:val="24"/>
          <w:szCs w:val="24"/>
        </w:rPr>
        <w:t xml:space="preserve"> be scheduled according to an agreed timetable. </w:t>
      </w:r>
    </w:p>
    <w:p w14:paraId="000000D0" w14:textId="77777777" w:rsidR="00ED6CA9" w:rsidRPr="0041331B" w:rsidRDefault="00ED6CA9">
      <w:pPr>
        <w:rPr>
          <w:rFonts w:eastAsia="Open Sans"/>
          <w:sz w:val="24"/>
          <w:szCs w:val="24"/>
        </w:rPr>
      </w:pPr>
    </w:p>
    <w:p w14:paraId="5748D217" w14:textId="3BEDF3EC" w:rsidR="00ED6CA9" w:rsidRPr="00731514" w:rsidRDefault="723E6085" w:rsidP="7C06C2D5">
      <w:pPr>
        <w:rPr>
          <w:rFonts w:eastAsia="Open Sans"/>
          <w:b/>
          <w:bCs/>
          <w:sz w:val="24"/>
          <w:szCs w:val="24"/>
        </w:rPr>
      </w:pPr>
      <w:r w:rsidRPr="00731514">
        <w:rPr>
          <w:rFonts w:eastAsia="Open Sans"/>
          <w:b/>
          <w:bCs/>
          <w:sz w:val="24"/>
          <w:szCs w:val="24"/>
        </w:rPr>
        <w:t xml:space="preserve">Remote </w:t>
      </w:r>
      <w:r w:rsidR="00F324D3" w:rsidRPr="00731514">
        <w:rPr>
          <w:rFonts w:eastAsia="Open Sans"/>
          <w:b/>
          <w:bCs/>
          <w:sz w:val="24"/>
          <w:szCs w:val="24"/>
        </w:rPr>
        <w:t>L</w:t>
      </w:r>
      <w:r w:rsidRPr="00731514">
        <w:rPr>
          <w:rFonts w:eastAsia="Open Sans"/>
          <w:b/>
          <w:bCs/>
          <w:sz w:val="24"/>
          <w:szCs w:val="24"/>
        </w:rPr>
        <w:t>earning</w:t>
      </w:r>
    </w:p>
    <w:p w14:paraId="24B42412" w14:textId="0B5F1988" w:rsidR="00ED6CA9" w:rsidRPr="0041331B" w:rsidRDefault="00ED6CA9" w:rsidP="7C06C2D5">
      <w:pPr>
        <w:rPr>
          <w:rFonts w:eastAsia="Open Sans"/>
          <w:b/>
          <w:bCs/>
          <w:sz w:val="24"/>
          <w:szCs w:val="24"/>
        </w:rPr>
      </w:pPr>
    </w:p>
    <w:p w14:paraId="41A9BCDB" w14:textId="339621E8" w:rsidR="00ED6CA9" w:rsidRPr="0041331B" w:rsidRDefault="00E70E63" w:rsidP="7C06C2D5">
      <w:pPr>
        <w:rPr>
          <w:rFonts w:eastAsia="Open Sans"/>
          <w:sz w:val="24"/>
          <w:szCs w:val="24"/>
          <w:lang w:val="en-US"/>
        </w:rPr>
      </w:pPr>
      <w:r>
        <w:rPr>
          <w:rFonts w:eastAsia="Open Sans"/>
          <w:sz w:val="24"/>
          <w:szCs w:val="24"/>
          <w:lang w:val="en-US"/>
        </w:rPr>
        <w:t>Tudor Park Education Trust</w:t>
      </w:r>
      <w:r w:rsidR="6C5A6832" w:rsidRPr="0041331B">
        <w:rPr>
          <w:rFonts w:eastAsia="Open Sans"/>
          <w:sz w:val="24"/>
          <w:szCs w:val="24"/>
          <w:lang w:val="en-US"/>
        </w:rPr>
        <w:t xml:space="preserve"> will continue to search for new and innovative ways for students to complete work remotely. </w:t>
      </w:r>
    </w:p>
    <w:p w14:paraId="43A87D85" w14:textId="501CE9CC" w:rsidR="00ED6CA9" w:rsidRPr="0041331B" w:rsidRDefault="00ED6CA9" w:rsidP="7C06C2D5">
      <w:pPr>
        <w:rPr>
          <w:rFonts w:eastAsia="Open Sans"/>
          <w:sz w:val="24"/>
          <w:szCs w:val="24"/>
          <w:lang w:val="en-US"/>
        </w:rPr>
      </w:pPr>
    </w:p>
    <w:p w14:paraId="6EFDAC77" w14:textId="57B71A91" w:rsidR="00ED6CA9" w:rsidRPr="0041331B" w:rsidRDefault="723E6085" w:rsidP="7C06C2D5">
      <w:pPr>
        <w:rPr>
          <w:rFonts w:eastAsia="Open Sans"/>
          <w:sz w:val="24"/>
          <w:szCs w:val="24"/>
        </w:rPr>
      </w:pPr>
      <w:r w:rsidRPr="0041331B">
        <w:rPr>
          <w:rFonts w:eastAsia="Open Sans"/>
          <w:sz w:val="24"/>
          <w:szCs w:val="24"/>
          <w:lang w:val="en-US"/>
        </w:rPr>
        <w:t>The Economist Foundation has launched a new weekly bulletin to share free resources for home-learning. Every Tuesday, they will be sending activities for discussing the news for children aged 9 to 14 years, designed for use by a child working alone or with a sibling, or for discussion as a family. Anyone can sign up to get the bulletin here:</w:t>
      </w:r>
      <w:r w:rsidR="00A872E5" w:rsidRPr="0041331B">
        <w:rPr>
          <w:sz w:val="24"/>
          <w:szCs w:val="24"/>
        </w:rPr>
        <w:br/>
      </w:r>
      <w:hyperlink r:id="rId17">
        <w:r w:rsidRPr="0041331B">
          <w:rPr>
            <w:rStyle w:val="Hyperlink"/>
            <w:rFonts w:eastAsia="Open Sans"/>
            <w:color w:val="auto"/>
            <w:sz w:val="24"/>
            <w:szCs w:val="24"/>
            <w:lang w:val="en-US"/>
          </w:rPr>
          <w:t>https://economistfoundation.org/resources/</w:t>
        </w:r>
      </w:hyperlink>
    </w:p>
    <w:p w14:paraId="4898F16C" w14:textId="7319EAD8" w:rsidR="00ED6CA9" w:rsidRPr="0041331B" w:rsidRDefault="00ED6CA9" w:rsidP="0F14E7AF">
      <w:pPr>
        <w:rPr>
          <w:sz w:val="24"/>
          <w:szCs w:val="24"/>
        </w:rPr>
      </w:pPr>
    </w:p>
    <w:p w14:paraId="31974B92" w14:textId="35281A8C" w:rsidR="00ED6CA9" w:rsidRPr="0041331B" w:rsidRDefault="723E6085" w:rsidP="7C06C2D5">
      <w:pPr>
        <w:rPr>
          <w:rFonts w:eastAsia="Open Sans"/>
          <w:sz w:val="24"/>
          <w:szCs w:val="24"/>
          <w:lang w:val="en-US"/>
        </w:rPr>
      </w:pPr>
      <w:r w:rsidRPr="0041331B">
        <w:rPr>
          <w:rFonts w:eastAsia="Open Sans"/>
          <w:sz w:val="24"/>
          <w:szCs w:val="24"/>
          <w:lang w:val="en-US"/>
        </w:rPr>
        <w:t xml:space="preserve">Teach </w:t>
      </w:r>
      <w:r w:rsidR="00667DDD" w:rsidRPr="0041331B">
        <w:rPr>
          <w:rFonts w:eastAsia="Open Sans"/>
          <w:sz w:val="24"/>
          <w:szCs w:val="24"/>
          <w:lang w:val="en-US"/>
        </w:rPr>
        <w:t>F</w:t>
      </w:r>
      <w:r w:rsidRPr="0041331B">
        <w:rPr>
          <w:rFonts w:eastAsia="Open Sans"/>
          <w:sz w:val="24"/>
          <w:szCs w:val="24"/>
          <w:lang w:val="en-US"/>
        </w:rPr>
        <w:t xml:space="preserve">irst have published a google document with lots of pointers for remote learning. It is regularly updated with contributions from all schools across the country. </w:t>
      </w:r>
    </w:p>
    <w:p w14:paraId="4C9E85FF" w14:textId="45FBF913" w:rsidR="00ED6CA9" w:rsidRPr="0041331B" w:rsidRDefault="00AF2D51" w:rsidP="7C06C2D5">
      <w:pPr>
        <w:rPr>
          <w:rFonts w:eastAsia="Open Sans"/>
          <w:sz w:val="24"/>
          <w:szCs w:val="24"/>
          <w:lang w:val="en-US"/>
        </w:rPr>
      </w:pPr>
      <w:hyperlink r:id="rId18">
        <w:r w:rsidR="5684F8EA" w:rsidRPr="0041331B">
          <w:rPr>
            <w:rStyle w:val="Hyperlink"/>
            <w:rFonts w:eastAsia="Open Sans"/>
            <w:color w:val="auto"/>
            <w:sz w:val="24"/>
            <w:szCs w:val="24"/>
            <w:lang w:val="en-US"/>
          </w:rPr>
          <w:t>https://tinyurl.com/rank2rh</w:t>
        </w:r>
      </w:hyperlink>
      <w:r w:rsidR="5684F8EA" w:rsidRPr="0041331B">
        <w:rPr>
          <w:rFonts w:eastAsia="Open Sans"/>
          <w:sz w:val="24"/>
          <w:szCs w:val="24"/>
          <w:lang w:val="en-US"/>
        </w:rPr>
        <w:t xml:space="preserve"> </w:t>
      </w:r>
    </w:p>
    <w:p w14:paraId="709C4D7B" w14:textId="142AC6DC" w:rsidR="00ED6CA9" w:rsidRPr="0041331B" w:rsidRDefault="00ED6CA9" w:rsidP="7C06C2D5">
      <w:pPr>
        <w:rPr>
          <w:rFonts w:eastAsia="Open Sans"/>
          <w:sz w:val="24"/>
          <w:szCs w:val="24"/>
          <w:lang w:val="en-US"/>
        </w:rPr>
      </w:pPr>
    </w:p>
    <w:p w14:paraId="5C803289" w14:textId="33D9E2A6" w:rsidR="00ED6CA9" w:rsidRDefault="0041331B" w:rsidP="7C06C2D5">
      <w:pPr>
        <w:rPr>
          <w:rFonts w:eastAsia="Open Sans"/>
          <w:sz w:val="24"/>
          <w:szCs w:val="24"/>
          <w:lang w:val="en-US"/>
        </w:rPr>
      </w:pPr>
      <w:r>
        <w:rPr>
          <w:rFonts w:eastAsia="Open Sans"/>
          <w:sz w:val="24"/>
          <w:szCs w:val="24"/>
          <w:lang w:val="en-US"/>
        </w:rPr>
        <w:t xml:space="preserve">Each of these tools will be risk assessed with safeguarding in mind. </w:t>
      </w:r>
    </w:p>
    <w:p w14:paraId="48D8C229" w14:textId="77777777" w:rsidR="0041331B" w:rsidRPr="0041331B" w:rsidRDefault="0041331B" w:rsidP="7C06C2D5">
      <w:pPr>
        <w:rPr>
          <w:rFonts w:eastAsia="Open Sans"/>
          <w:sz w:val="24"/>
          <w:szCs w:val="24"/>
          <w:lang w:val="en-US"/>
        </w:rPr>
      </w:pPr>
    </w:p>
    <w:p w14:paraId="60E87803" w14:textId="2D6B8E2F" w:rsidR="00ED6CA9" w:rsidRPr="0041331B" w:rsidRDefault="68A056B1" w:rsidP="7C06C2D5">
      <w:pPr>
        <w:rPr>
          <w:sz w:val="24"/>
          <w:szCs w:val="24"/>
          <w:u w:val="single"/>
          <w:lang w:val="en-US"/>
        </w:rPr>
      </w:pPr>
      <w:r w:rsidRPr="0041331B">
        <w:rPr>
          <w:rFonts w:eastAsia="Open Sans"/>
          <w:sz w:val="24"/>
          <w:szCs w:val="24"/>
          <w:lang w:val="en-US"/>
        </w:rPr>
        <w:t xml:space="preserve">This children’s guide to the coronavirus aims to answer questions, provide information about how to stay safe and protect other people, as well as helping them to make the best of their time at home: </w:t>
      </w:r>
      <w:hyperlink r:id="rId19">
        <w:r w:rsidRPr="0041331B">
          <w:rPr>
            <w:rStyle w:val="Hyperlink"/>
            <w:rFonts w:eastAsia="Open Sans"/>
            <w:color w:val="auto"/>
            <w:sz w:val="24"/>
            <w:szCs w:val="24"/>
            <w:lang w:val="en-US"/>
          </w:rPr>
          <w:t>https://www.childrenscommissioner.gov.uk/publication/childrens-guide-to-coronavirus</w:t>
        </w:r>
        <w:r w:rsidR="00A872E5" w:rsidRPr="0041331B">
          <w:rPr>
            <w:sz w:val="24"/>
            <w:szCs w:val="24"/>
          </w:rPr>
          <w:br/>
        </w:r>
      </w:hyperlink>
    </w:p>
    <w:p w14:paraId="73795F17" w14:textId="12E27AEF" w:rsidR="00ED6CA9" w:rsidRPr="0041331B" w:rsidRDefault="00ED6CA9" w:rsidP="7C06C2D5">
      <w:pPr>
        <w:rPr>
          <w:sz w:val="24"/>
          <w:szCs w:val="24"/>
        </w:rPr>
      </w:pPr>
    </w:p>
    <w:p w14:paraId="12BCF6CF" w14:textId="618701C1" w:rsidR="7C06C2D5" w:rsidRPr="0041331B" w:rsidRDefault="7C06C2D5" w:rsidP="7C06C2D5">
      <w:pPr>
        <w:rPr>
          <w:rFonts w:eastAsia="Open Sans"/>
          <w:sz w:val="24"/>
          <w:szCs w:val="24"/>
        </w:rPr>
      </w:pPr>
    </w:p>
    <w:p w14:paraId="0F360DB7" w14:textId="20080E7B" w:rsidR="7C06C2D5" w:rsidRPr="0041331B" w:rsidRDefault="7C06C2D5">
      <w:pPr>
        <w:rPr>
          <w:sz w:val="24"/>
          <w:szCs w:val="24"/>
        </w:rPr>
      </w:pPr>
      <w:r w:rsidRPr="0041331B">
        <w:rPr>
          <w:sz w:val="24"/>
          <w:szCs w:val="24"/>
        </w:rPr>
        <w:br w:type="page"/>
      </w:r>
      <w:bookmarkStart w:id="0" w:name="_GoBack"/>
      <w:bookmarkEnd w:id="0"/>
    </w:p>
    <w:sectPr w:rsidR="7C06C2D5" w:rsidRPr="0041331B">
      <w:footerReference w:type="default" r:id="rId20"/>
      <w:footerReference w:type="firs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30660" w14:textId="77777777" w:rsidR="00FE34CB" w:rsidRDefault="00FE34CB">
      <w:pPr>
        <w:spacing w:line="240" w:lineRule="auto"/>
      </w:pPr>
      <w:r>
        <w:separator/>
      </w:r>
    </w:p>
  </w:endnote>
  <w:endnote w:type="continuationSeparator" w:id="0">
    <w:p w14:paraId="146E861B" w14:textId="77777777" w:rsidR="00FE34CB" w:rsidRDefault="00FE3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1E5BE0AC" w:rsidR="00FE34CB" w:rsidRDefault="00FE34CB">
    <w:pPr>
      <w:jc w:val="center"/>
    </w:pPr>
    <w:r>
      <w:fldChar w:fldCharType="begin"/>
    </w:r>
    <w:r>
      <w:instrText>PAGE</w:instrText>
    </w:r>
    <w:r>
      <w:fldChar w:fldCharType="separate"/>
    </w:r>
    <w:r w:rsidR="00AF2D5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A" w14:textId="77777777" w:rsidR="00FE34CB" w:rsidRDefault="00FE34C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4BA8" w14:textId="77777777" w:rsidR="00FE34CB" w:rsidRDefault="00FE34CB">
      <w:pPr>
        <w:spacing w:line="240" w:lineRule="auto"/>
      </w:pPr>
      <w:r>
        <w:separator/>
      </w:r>
    </w:p>
  </w:footnote>
  <w:footnote w:type="continuationSeparator" w:id="0">
    <w:p w14:paraId="388CA8D8" w14:textId="77777777" w:rsidR="00FE34CB" w:rsidRDefault="00FE34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58D"/>
    <w:multiLevelType w:val="hybridMultilevel"/>
    <w:tmpl w:val="0B924FA8"/>
    <w:lvl w:ilvl="0" w:tplc="5302CD90">
      <w:start w:val="1"/>
      <w:numFmt w:val="bullet"/>
      <w:lvlText w:val=""/>
      <w:lvlJc w:val="left"/>
      <w:pPr>
        <w:ind w:left="720" w:hanging="360"/>
      </w:pPr>
      <w:rPr>
        <w:rFonts w:ascii="Symbol" w:hAnsi="Symbol" w:hint="default"/>
      </w:rPr>
    </w:lvl>
    <w:lvl w:ilvl="1" w:tplc="B4D4B430">
      <w:start w:val="1"/>
      <w:numFmt w:val="bullet"/>
      <w:lvlText w:val="o"/>
      <w:lvlJc w:val="left"/>
      <w:pPr>
        <w:ind w:left="1440" w:hanging="360"/>
      </w:pPr>
      <w:rPr>
        <w:rFonts w:ascii="Courier New" w:hAnsi="Courier New" w:hint="default"/>
      </w:rPr>
    </w:lvl>
    <w:lvl w:ilvl="2" w:tplc="08EC9824">
      <w:start w:val="1"/>
      <w:numFmt w:val="bullet"/>
      <w:lvlText w:val=""/>
      <w:lvlJc w:val="left"/>
      <w:pPr>
        <w:ind w:left="2160" w:hanging="360"/>
      </w:pPr>
      <w:rPr>
        <w:rFonts w:ascii="Wingdings" w:hAnsi="Wingdings" w:hint="default"/>
      </w:rPr>
    </w:lvl>
    <w:lvl w:ilvl="3" w:tplc="1C8224D8">
      <w:start w:val="1"/>
      <w:numFmt w:val="bullet"/>
      <w:lvlText w:val=""/>
      <w:lvlJc w:val="left"/>
      <w:pPr>
        <w:ind w:left="2880" w:hanging="360"/>
      </w:pPr>
      <w:rPr>
        <w:rFonts w:ascii="Symbol" w:hAnsi="Symbol" w:hint="default"/>
      </w:rPr>
    </w:lvl>
    <w:lvl w:ilvl="4" w:tplc="DD442FA2">
      <w:start w:val="1"/>
      <w:numFmt w:val="bullet"/>
      <w:lvlText w:val="o"/>
      <w:lvlJc w:val="left"/>
      <w:pPr>
        <w:ind w:left="3600" w:hanging="360"/>
      </w:pPr>
      <w:rPr>
        <w:rFonts w:ascii="Courier New" w:hAnsi="Courier New" w:hint="default"/>
      </w:rPr>
    </w:lvl>
    <w:lvl w:ilvl="5" w:tplc="B824AAB2">
      <w:start w:val="1"/>
      <w:numFmt w:val="bullet"/>
      <w:lvlText w:val=""/>
      <w:lvlJc w:val="left"/>
      <w:pPr>
        <w:ind w:left="4320" w:hanging="360"/>
      </w:pPr>
      <w:rPr>
        <w:rFonts w:ascii="Wingdings" w:hAnsi="Wingdings" w:hint="default"/>
      </w:rPr>
    </w:lvl>
    <w:lvl w:ilvl="6" w:tplc="F8B02EB4">
      <w:start w:val="1"/>
      <w:numFmt w:val="bullet"/>
      <w:lvlText w:val=""/>
      <w:lvlJc w:val="left"/>
      <w:pPr>
        <w:ind w:left="5040" w:hanging="360"/>
      </w:pPr>
      <w:rPr>
        <w:rFonts w:ascii="Symbol" w:hAnsi="Symbol" w:hint="default"/>
      </w:rPr>
    </w:lvl>
    <w:lvl w:ilvl="7" w:tplc="381870BA">
      <w:start w:val="1"/>
      <w:numFmt w:val="bullet"/>
      <w:lvlText w:val="o"/>
      <w:lvlJc w:val="left"/>
      <w:pPr>
        <w:ind w:left="5760" w:hanging="360"/>
      </w:pPr>
      <w:rPr>
        <w:rFonts w:ascii="Courier New" w:hAnsi="Courier New" w:hint="default"/>
      </w:rPr>
    </w:lvl>
    <w:lvl w:ilvl="8" w:tplc="EC2A86B6">
      <w:start w:val="1"/>
      <w:numFmt w:val="bullet"/>
      <w:lvlText w:val=""/>
      <w:lvlJc w:val="left"/>
      <w:pPr>
        <w:ind w:left="6480" w:hanging="360"/>
      </w:pPr>
      <w:rPr>
        <w:rFonts w:ascii="Wingdings" w:hAnsi="Wingdings" w:hint="default"/>
      </w:rPr>
    </w:lvl>
  </w:abstractNum>
  <w:abstractNum w:abstractNumId="1" w15:restartNumberingAfterBreak="0">
    <w:nsid w:val="15D136D2"/>
    <w:multiLevelType w:val="hybridMultilevel"/>
    <w:tmpl w:val="A4863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AC6C01"/>
    <w:multiLevelType w:val="hybridMultilevel"/>
    <w:tmpl w:val="41C4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D0150"/>
    <w:multiLevelType w:val="hybridMultilevel"/>
    <w:tmpl w:val="3048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177D"/>
    <w:multiLevelType w:val="hybridMultilevel"/>
    <w:tmpl w:val="7812F0C0"/>
    <w:lvl w:ilvl="0" w:tplc="747664C4">
      <w:start w:val="1"/>
      <w:numFmt w:val="bullet"/>
      <w:lvlText w:val=""/>
      <w:lvlJc w:val="left"/>
      <w:pPr>
        <w:ind w:left="720" w:hanging="360"/>
      </w:pPr>
      <w:rPr>
        <w:rFonts w:ascii="Symbol" w:hAnsi="Symbol" w:hint="default"/>
      </w:rPr>
    </w:lvl>
    <w:lvl w:ilvl="1" w:tplc="37BC7C5A">
      <w:start w:val="1"/>
      <w:numFmt w:val="bullet"/>
      <w:lvlText w:val="o"/>
      <w:lvlJc w:val="left"/>
      <w:pPr>
        <w:ind w:left="1440" w:hanging="360"/>
      </w:pPr>
      <w:rPr>
        <w:rFonts w:ascii="Courier New" w:hAnsi="Courier New" w:hint="default"/>
      </w:rPr>
    </w:lvl>
    <w:lvl w:ilvl="2" w:tplc="2092F232">
      <w:start w:val="1"/>
      <w:numFmt w:val="bullet"/>
      <w:lvlText w:val=""/>
      <w:lvlJc w:val="left"/>
      <w:pPr>
        <w:ind w:left="2160" w:hanging="360"/>
      </w:pPr>
      <w:rPr>
        <w:rFonts w:ascii="Wingdings" w:hAnsi="Wingdings" w:hint="default"/>
      </w:rPr>
    </w:lvl>
    <w:lvl w:ilvl="3" w:tplc="2A7EB2D8">
      <w:start w:val="1"/>
      <w:numFmt w:val="bullet"/>
      <w:lvlText w:val=""/>
      <w:lvlJc w:val="left"/>
      <w:pPr>
        <w:ind w:left="2880" w:hanging="360"/>
      </w:pPr>
      <w:rPr>
        <w:rFonts w:ascii="Symbol" w:hAnsi="Symbol" w:hint="default"/>
      </w:rPr>
    </w:lvl>
    <w:lvl w:ilvl="4" w:tplc="7F8EC84A">
      <w:start w:val="1"/>
      <w:numFmt w:val="bullet"/>
      <w:lvlText w:val="o"/>
      <w:lvlJc w:val="left"/>
      <w:pPr>
        <w:ind w:left="3600" w:hanging="360"/>
      </w:pPr>
      <w:rPr>
        <w:rFonts w:ascii="Courier New" w:hAnsi="Courier New" w:hint="default"/>
      </w:rPr>
    </w:lvl>
    <w:lvl w:ilvl="5" w:tplc="696E0AB2">
      <w:start w:val="1"/>
      <w:numFmt w:val="bullet"/>
      <w:lvlText w:val=""/>
      <w:lvlJc w:val="left"/>
      <w:pPr>
        <w:ind w:left="4320" w:hanging="360"/>
      </w:pPr>
      <w:rPr>
        <w:rFonts w:ascii="Wingdings" w:hAnsi="Wingdings" w:hint="default"/>
      </w:rPr>
    </w:lvl>
    <w:lvl w:ilvl="6" w:tplc="C734C03A">
      <w:start w:val="1"/>
      <w:numFmt w:val="bullet"/>
      <w:lvlText w:val=""/>
      <w:lvlJc w:val="left"/>
      <w:pPr>
        <w:ind w:left="5040" w:hanging="360"/>
      </w:pPr>
      <w:rPr>
        <w:rFonts w:ascii="Symbol" w:hAnsi="Symbol" w:hint="default"/>
      </w:rPr>
    </w:lvl>
    <w:lvl w:ilvl="7" w:tplc="07C0A050">
      <w:start w:val="1"/>
      <w:numFmt w:val="bullet"/>
      <w:lvlText w:val="o"/>
      <w:lvlJc w:val="left"/>
      <w:pPr>
        <w:ind w:left="5760" w:hanging="360"/>
      </w:pPr>
      <w:rPr>
        <w:rFonts w:ascii="Courier New" w:hAnsi="Courier New" w:hint="default"/>
      </w:rPr>
    </w:lvl>
    <w:lvl w:ilvl="8" w:tplc="AC38907A">
      <w:start w:val="1"/>
      <w:numFmt w:val="bullet"/>
      <w:lvlText w:val=""/>
      <w:lvlJc w:val="left"/>
      <w:pPr>
        <w:ind w:left="6480" w:hanging="360"/>
      </w:pPr>
      <w:rPr>
        <w:rFonts w:ascii="Wingdings" w:hAnsi="Wingdings" w:hint="default"/>
      </w:rPr>
    </w:lvl>
  </w:abstractNum>
  <w:abstractNum w:abstractNumId="5" w15:restartNumberingAfterBreak="0">
    <w:nsid w:val="3AA477C7"/>
    <w:multiLevelType w:val="hybridMultilevel"/>
    <w:tmpl w:val="C68EC0CC"/>
    <w:lvl w:ilvl="0" w:tplc="D388ABDC">
      <w:start w:val="1"/>
      <w:numFmt w:val="bullet"/>
      <w:lvlText w:val=""/>
      <w:lvlJc w:val="left"/>
      <w:pPr>
        <w:ind w:left="720" w:hanging="360"/>
      </w:pPr>
      <w:rPr>
        <w:rFonts w:ascii="Symbol" w:hAnsi="Symbol" w:hint="default"/>
      </w:rPr>
    </w:lvl>
    <w:lvl w:ilvl="1" w:tplc="9670EC64">
      <w:start w:val="1"/>
      <w:numFmt w:val="bullet"/>
      <w:lvlText w:val="o"/>
      <w:lvlJc w:val="left"/>
      <w:pPr>
        <w:ind w:left="1440" w:hanging="360"/>
      </w:pPr>
      <w:rPr>
        <w:rFonts w:ascii="Courier New" w:hAnsi="Courier New" w:hint="default"/>
      </w:rPr>
    </w:lvl>
    <w:lvl w:ilvl="2" w:tplc="7876AFF4">
      <w:start w:val="1"/>
      <w:numFmt w:val="bullet"/>
      <w:lvlText w:val=""/>
      <w:lvlJc w:val="left"/>
      <w:pPr>
        <w:ind w:left="2160" w:hanging="360"/>
      </w:pPr>
      <w:rPr>
        <w:rFonts w:ascii="Wingdings" w:hAnsi="Wingdings" w:hint="default"/>
      </w:rPr>
    </w:lvl>
    <w:lvl w:ilvl="3" w:tplc="B6462C80">
      <w:start w:val="1"/>
      <w:numFmt w:val="bullet"/>
      <w:lvlText w:val=""/>
      <w:lvlJc w:val="left"/>
      <w:pPr>
        <w:ind w:left="2880" w:hanging="360"/>
      </w:pPr>
      <w:rPr>
        <w:rFonts w:ascii="Symbol" w:hAnsi="Symbol" w:hint="default"/>
      </w:rPr>
    </w:lvl>
    <w:lvl w:ilvl="4" w:tplc="AD88EE86">
      <w:start w:val="1"/>
      <w:numFmt w:val="bullet"/>
      <w:lvlText w:val="o"/>
      <w:lvlJc w:val="left"/>
      <w:pPr>
        <w:ind w:left="3600" w:hanging="360"/>
      </w:pPr>
      <w:rPr>
        <w:rFonts w:ascii="Courier New" w:hAnsi="Courier New" w:hint="default"/>
      </w:rPr>
    </w:lvl>
    <w:lvl w:ilvl="5" w:tplc="491C4C86">
      <w:start w:val="1"/>
      <w:numFmt w:val="bullet"/>
      <w:lvlText w:val=""/>
      <w:lvlJc w:val="left"/>
      <w:pPr>
        <w:ind w:left="4320" w:hanging="360"/>
      </w:pPr>
      <w:rPr>
        <w:rFonts w:ascii="Wingdings" w:hAnsi="Wingdings" w:hint="default"/>
      </w:rPr>
    </w:lvl>
    <w:lvl w:ilvl="6" w:tplc="0B681412">
      <w:start w:val="1"/>
      <w:numFmt w:val="bullet"/>
      <w:lvlText w:val=""/>
      <w:lvlJc w:val="left"/>
      <w:pPr>
        <w:ind w:left="5040" w:hanging="360"/>
      </w:pPr>
      <w:rPr>
        <w:rFonts w:ascii="Symbol" w:hAnsi="Symbol" w:hint="default"/>
      </w:rPr>
    </w:lvl>
    <w:lvl w:ilvl="7" w:tplc="5C9E8216">
      <w:start w:val="1"/>
      <w:numFmt w:val="bullet"/>
      <w:lvlText w:val="o"/>
      <w:lvlJc w:val="left"/>
      <w:pPr>
        <w:ind w:left="5760" w:hanging="360"/>
      </w:pPr>
      <w:rPr>
        <w:rFonts w:ascii="Courier New" w:hAnsi="Courier New" w:hint="default"/>
      </w:rPr>
    </w:lvl>
    <w:lvl w:ilvl="8" w:tplc="09C87740">
      <w:start w:val="1"/>
      <w:numFmt w:val="bullet"/>
      <w:lvlText w:val=""/>
      <w:lvlJc w:val="left"/>
      <w:pPr>
        <w:ind w:left="6480" w:hanging="360"/>
      </w:pPr>
      <w:rPr>
        <w:rFonts w:ascii="Wingdings" w:hAnsi="Wingdings" w:hint="default"/>
      </w:rPr>
    </w:lvl>
  </w:abstractNum>
  <w:abstractNum w:abstractNumId="6" w15:restartNumberingAfterBreak="0">
    <w:nsid w:val="446F174C"/>
    <w:multiLevelType w:val="hybridMultilevel"/>
    <w:tmpl w:val="D7A207D6"/>
    <w:lvl w:ilvl="0" w:tplc="F30A5F48">
      <w:start w:val="1"/>
      <w:numFmt w:val="bullet"/>
      <w:lvlText w:val=""/>
      <w:lvlJc w:val="left"/>
      <w:pPr>
        <w:ind w:left="720" w:hanging="360"/>
      </w:pPr>
      <w:rPr>
        <w:rFonts w:ascii="Symbol" w:hAnsi="Symbol" w:hint="default"/>
      </w:rPr>
    </w:lvl>
    <w:lvl w:ilvl="1" w:tplc="D548BC6A">
      <w:start w:val="1"/>
      <w:numFmt w:val="bullet"/>
      <w:lvlText w:val="o"/>
      <w:lvlJc w:val="left"/>
      <w:pPr>
        <w:ind w:left="1440" w:hanging="360"/>
      </w:pPr>
      <w:rPr>
        <w:rFonts w:ascii="Courier New" w:hAnsi="Courier New" w:hint="default"/>
      </w:rPr>
    </w:lvl>
    <w:lvl w:ilvl="2" w:tplc="CB340DFA">
      <w:start w:val="1"/>
      <w:numFmt w:val="bullet"/>
      <w:lvlText w:val=""/>
      <w:lvlJc w:val="left"/>
      <w:pPr>
        <w:ind w:left="2160" w:hanging="360"/>
      </w:pPr>
      <w:rPr>
        <w:rFonts w:ascii="Wingdings" w:hAnsi="Wingdings" w:hint="default"/>
      </w:rPr>
    </w:lvl>
    <w:lvl w:ilvl="3" w:tplc="A636CE10">
      <w:start w:val="1"/>
      <w:numFmt w:val="bullet"/>
      <w:lvlText w:val=""/>
      <w:lvlJc w:val="left"/>
      <w:pPr>
        <w:ind w:left="2880" w:hanging="360"/>
      </w:pPr>
      <w:rPr>
        <w:rFonts w:ascii="Symbol" w:hAnsi="Symbol" w:hint="default"/>
      </w:rPr>
    </w:lvl>
    <w:lvl w:ilvl="4" w:tplc="F94C7876">
      <w:start w:val="1"/>
      <w:numFmt w:val="bullet"/>
      <w:lvlText w:val="o"/>
      <w:lvlJc w:val="left"/>
      <w:pPr>
        <w:ind w:left="3600" w:hanging="360"/>
      </w:pPr>
      <w:rPr>
        <w:rFonts w:ascii="Courier New" w:hAnsi="Courier New" w:hint="default"/>
      </w:rPr>
    </w:lvl>
    <w:lvl w:ilvl="5" w:tplc="B3846034">
      <w:start w:val="1"/>
      <w:numFmt w:val="bullet"/>
      <w:lvlText w:val=""/>
      <w:lvlJc w:val="left"/>
      <w:pPr>
        <w:ind w:left="4320" w:hanging="360"/>
      </w:pPr>
      <w:rPr>
        <w:rFonts w:ascii="Wingdings" w:hAnsi="Wingdings" w:hint="default"/>
      </w:rPr>
    </w:lvl>
    <w:lvl w:ilvl="6" w:tplc="13DC5A8A">
      <w:start w:val="1"/>
      <w:numFmt w:val="bullet"/>
      <w:lvlText w:val=""/>
      <w:lvlJc w:val="left"/>
      <w:pPr>
        <w:ind w:left="5040" w:hanging="360"/>
      </w:pPr>
      <w:rPr>
        <w:rFonts w:ascii="Symbol" w:hAnsi="Symbol" w:hint="default"/>
      </w:rPr>
    </w:lvl>
    <w:lvl w:ilvl="7" w:tplc="D6F06806">
      <w:start w:val="1"/>
      <w:numFmt w:val="bullet"/>
      <w:lvlText w:val="o"/>
      <w:lvlJc w:val="left"/>
      <w:pPr>
        <w:ind w:left="5760" w:hanging="360"/>
      </w:pPr>
      <w:rPr>
        <w:rFonts w:ascii="Courier New" w:hAnsi="Courier New" w:hint="default"/>
      </w:rPr>
    </w:lvl>
    <w:lvl w:ilvl="8" w:tplc="135C0822">
      <w:start w:val="1"/>
      <w:numFmt w:val="bullet"/>
      <w:lvlText w:val=""/>
      <w:lvlJc w:val="left"/>
      <w:pPr>
        <w:ind w:left="6480" w:hanging="360"/>
      </w:pPr>
      <w:rPr>
        <w:rFonts w:ascii="Wingdings" w:hAnsi="Wingdings" w:hint="default"/>
      </w:rPr>
    </w:lvl>
  </w:abstractNum>
  <w:abstractNum w:abstractNumId="7" w15:restartNumberingAfterBreak="0">
    <w:nsid w:val="52B527FF"/>
    <w:multiLevelType w:val="hybridMultilevel"/>
    <w:tmpl w:val="B492DADC"/>
    <w:lvl w:ilvl="0" w:tplc="6D26B170">
      <w:numFmt w:val="bullet"/>
      <w:lvlText w:val="•"/>
      <w:lvlJc w:val="left"/>
      <w:pPr>
        <w:ind w:left="720" w:hanging="360"/>
      </w:pPr>
      <w:rPr>
        <w:rFonts w:ascii="Arial" w:eastAsia="Open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326B2"/>
    <w:multiLevelType w:val="hybridMultilevel"/>
    <w:tmpl w:val="77F8CDBC"/>
    <w:lvl w:ilvl="0" w:tplc="59F69C68">
      <w:start w:val="1"/>
      <w:numFmt w:val="bullet"/>
      <w:lvlText w:val=""/>
      <w:lvlJc w:val="left"/>
      <w:pPr>
        <w:ind w:left="720" w:hanging="360"/>
      </w:pPr>
      <w:rPr>
        <w:rFonts w:ascii="Symbol" w:hAnsi="Symbol" w:hint="default"/>
      </w:rPr>
    </w:lvl>
    <w:lvl w:ilvl="1" w:tplc="B6D0C51C">
      <w:start w:val="1"/>
      <w:numFmt w:val="bullet"/>
      <w:lvlText w:val="o"/>
      <w:lvlJc w:val="left"/>
      <w:pPr>
        <w:ind w:left="1440" w:hanging="360"/>
      </w:pPr>
      <w:rPr>
        <w:rFonts w:ascii="Courier New" w:hAnsi="Courier New" w:hint="default"/>
      </w:rPr>
    </w:lvl>
    <w:lvl w:ilvl="2" w:tplc="655018B8">
      <w:start w:val="1"/>
      <w:numFmt w:val="bullet"/>
      <w:lvlText w:val=""/>
      <w:lvlJc w:val="left"/>
      <w:pPr>
        <w:ind w:left="2160" w:hanging="360"/>
      </w:pPr>
      <w:rPr>
        <w:rFonts w:ascii="Wingdings" w:hAnsi="Wingdings" w:hint="default"/>
      </w:rPr>
    </w:lvl>
    <w:lvl w:ilvl="3" w:tplc="B224AD8E">
      <w:start w:val="1"/>
      <w:numFmt w:val="bullet"/>
      <w:lvlText w:val=""/>
      <w:lvlJc w:val="left"/>
      <w:pPr>
        <w:ind w:left="2880" w:hanging="360"/>
      </w:pPr>
      <w:rPr>
        <w:rFonts w:ascii="Symbol" w:hAnsi="Symbol" w:hint="default"/>
      </w:rPr>
    </w:lvl>
    <w:lvl w:ilvl="4" w:tplc="C3CCFE04">
      <w:start w:val="1"/>
      <w:numFmt w:val="bullet"/>
      <w:lvlText w:val="o"/>
      <w:lvlJc w:val="left"/>
      <w:pPr>
        <w:ind w:left="3600" w:hanging="360"/>
      </w:pPr>
      <w:rPr>
        <w:rFonts w:ascii="Courier New" w:hAnsi="Courier New" w:hint="default"/>
      </w:rPr>
    </w:lvl>
    <w:lvl w:ilvl="5" w:tplc="9A3C6344">
      <w:start w:val="1"/>
      <w:numFmt w:val="bullet"/>
      <w:lvlText w:val=""/>
      <w:lvlJc w:val="left"/>
      <w:pPr>
        <w:ind w:left="4320" w:hanging="360"/>
      </w:pPr>
      <w:rPr>
        <w:rFonts w:ascii="Wingdings" w:hAnsi="Wingdings" w:hint="default"/>
      </w:rPr>
    </w:lvl>
    <w:lvl w:ilvl="6" w:tplc="A32A0D76">
      <w:start w:val="1"/>
      <w:numFmt w:val="bullet"/>
      <w:lvlText w:val=""/>
      <w:lvlJc w:val="left"/>
      <w:pPr>
        <w:ind w:left="5040" w:hanging="360"/>
      </w:pPr>
      <w:rPr>
        <w:rFonts w:ascii="Symbol" w:hAnsi="Symbol" w:hint="default"/>
      </w:rPr>
    </w:lvl>
    <w:lvl w:ilvl="7" w:tplc="D2AA793C">
      <w:start w:val="1"/>
      <w:numFmt w:val="bullet"/>
      <w:lvlText w:val="o"/>
      <w:lvlJc w:val="left"/>
      <w:pPr>
        <w:ind w:left="5760" w:hanging="360"/>
      </w:pPr>
      <w:rPr>
        <w:rFonts w:ascii="Courier New" w:hAnsi="Courier New" w:hint="default"/>
      </w:rPr>
    </w:lvl>
    <w:lvl w:ilvl="8" w:tplc="7838A1BE">
      <w:start w:val="1"/>
      <w:numFmt w:val="bullet"/>
      <w:lvlText w:val=""/>
      <w:lvlJc w:val="left"/>
      <w:pPr>
        <w:ind w:left="6480" w:hanging="360"/>
      </w:pPr>
      <w:rPr>
        <w:rFonts w:ascii="Wingdings" w:hAnsi="Wingdings" w:hint="default"/>
      </w:rPr>
    </w:lvl>
  </w:abstractNum>
  <w:abstractNum w:abstractNumId="9" w15:restartNumberingAfterBreak="0">
    <w:nsid w:val="5E4E20A9"/>
    <w:multiLevelType w:val="hybridMultilevel"/>
    <w:tmpl w:val="3E3E22CC"/>
    <w:lvl w:ilvl="0" w:tplc="61E4C39C">
      <w:start w:val="1"/>
      <w:numFmt w:val="bullet"/>
      <w:lvlText w:val=""/>
      <w:lvlJc w:val="left"/>
      <w:pPr>
        <w:ind w:left="720" w:hanging="360"/>
      </w:pPr>
      <w:rPr>
        <w:rFonts w:ascii="Symbol" w:hAnsi="Symbol" w:hint="default"/>
      </w:rPr>
    </w:lvl>
    <w:lvl w:ilvl="1" w:tplc="BE80CFF8">
      <w:start w:val="1"/>
      <w:numFmt w:val="bullet"/>
      <w:lvlText w:val="o"/>
      <w:lvlJc w:val="left"/>
      <w:pPr>
        <w:ind w:left="1440" w:hanging="360"/>
      </w:pPr>
      <w:rPr>
        <w:rFonts w:ascii="Courier New" w:hAnsi="Courier New" w:hint="default"/>
      </w:rPr>
    </w:lvl>
    <w:lvl w:ilvl="2" w:tplc="F2ECEAC6">
      <w:start w:val="1"/>
      <w:numFmt w:val="bullet"/>
      <w:lvlText w:val=""/>
      <w:lvlJc w:val="left"/>
      <w:pPr>
        <w:ind w:left="2160" w:hanging="360"/>
      </w:pPr>
      <w:rPr>
        <w:rFonts w:ascii="Wingdings" w:hAnsi="Wingdings" w:hint="default"/>
      </w:rPr>
    </w:lvl>
    <w:lvl w:ilvl="3" w:tplc="7710FF54">
      <w:start w:val="1"/>
      <w:numFmt w:val="bullet"/>
      <w:lvlText w:val=""/>
      <w:lvlJc w:val="left"/>
      <w:pPr>
        <w:ind w:left="2880" w:hanging="360"/>
      </w:pPr>
      <w:rPr>
        <w:rFonts w:ascii="Symbol" w:hAnsi="Symbol" w:hint="default"/>
      </w:rPr>
    </w:lvl>
    <w:lvl w:ilvl="4" w:tplc="E08CDD90">
      <w:start w:val="1"/>
      <w:numFmt w:val="bullet"/>
      <w:lvlText w:val="o"/>
      <w:lvlJc w:val="left"/>
      <w:pPr>
        <w:ind w:left="3600" w:hanging="360"/>
      </w:pPr>
      <w:rPr>
        <w:rFonts w:ascii="Courier New" w:hAnsi="Courier New" w:hint="default"/>
      </w:rPr>
    </w:lvl>
    <w:lvl w:ilvl="5" w:tplc="99E20594">
      <w:start w:val="1"/>
      <w:numFmt w:val="bullet"/>
      <w:lvlText w:val=""/>
      <w:lvlJc w:val="left"/>
      <w:pPr>
        <w:ind w:left="4320" w:hanging="360"/>
      </w:pPr>
      <w:rPr>
        <w:rFonts w:ascii="Wingdings" w:hAnsi="Wingdings" w:hint="default"/>
      </w:rPr>
    </w:lvl>
    <w:lvl w:ilvl="6" w:tplc="447E1FB4">
      <w:start w:val="1"/>
      <w:numFmt w:val="bullet"/>
      <w:lvlText w:val=""/>
      <w:lvlJc w:val="left"/>
      <w:pPr>
        <w:ind w:left="5040" w:hanging="360"/>
      </w:pPr>
      <w:rPr>
        <w:rFonts w:ascii="Symbol" w:hAnsi="Symbol" w:hint="default"/>
      </w:rPr>
    </w:lvl>
    <w:lvl w:ilvl="7" w:tplc="8E38756E">
      <w:start w:val="1"/>
      <w:numFmt w:val="bullet"/>
      <w:lvlText w:val="o"/>
      <w:lvlJc w:val="left"/>
      <w:pPr>
        <w:ind w:left="5760" w:hanging="360"/>
      </w:pPr>
      <w:rPr>
        <w:rFonts w:ascii="Courier New" w:hAnsi="Courier New" w:hint="default"/>
      </w:rPr>
    </w:lvl>
    <w:lvl w:ilvl="8" w:tplc="59B27772">
      <w:start w:val="1"/>
      <w:numFmt w:val="bullet"/>
      <w:lvlText w:val=""/>
      <w:lvlJc w:val="left"/>
      <w:pPr>
        <w:ind w:left="6480" w:hanging="360"/>
      </w:pPr>
      <w:rPr>
        <w:rFonts w:ascii="Wingdings" w:hAnsi="Wingdings" w:hint="default"/>
      </w:rPr>
    </w:lvl>
  </w:abstractNum>
  <w:abstractNum w:abstractNumId="10" w15:restartNumberingAfterBreak="0">
    <w:nsid w:val="65257911"/>
    <w:multiLevelType w:val="hybridMultilevel"/>
    <w:tmpl w:val="B2A611AA"/>
    <w:lvl w:ilvl="0" w:tplc="15D04FB6">
      <w:start w:val="1"/>
      <w:numFmt w:val="bullet"/>
      <w:lvlText w:val=""/>
      <w:lvlJc w:val="left"/>
      <w:pPr>
        <w:ind w:left="720" w:hanging="360"/>
      </w:pPr>
      <w:rPr>
        <w:rFonts w:ascii="Symbol" w:hAnsi="Symbol" w:hint="default"/>
      </w:rPr>
    </w:lvl>
    <w:lvl w:ilvl="1" w:tplc="68A87C0E">
      <w:start w:val="1"/>
      <w:numFmt w:val="bullet"/>
      <w:lvlText w:val="o"/>
      <w:lvlJc w:val="left"/>
      <w:pPr>
        <w:ind w:left="1440" w:hanging="360"/>
      </w:pPr>
      <w:rPr>
        <w:rFonts w:ascii="Courier New" w:hAnsi="Courier New" w:hint="default"/>
      </w:rPr>
    </w:lvl>
    <w:lvl w:ilvl="2" w:tplc="C6927EF0">
      <w:start w:val="1"/>
      <w:numFmt w:val="bullet"/>
      <w:lvlText w:val=""/>
      <w:lvlJc w:val="left"/>
      <w:pPr>
        <w:ind w:left="2160" w:hanging="360"/>
      </w:pPr>
      <w:rPr>
        <w:rFonts w:ascii="Wingdings" w:hAnsi="Wingdings" w:hint="default"/>
      </w:rPr>
    </w:lvl>
    <w:lvl w:ilvl="3" w:tplc="3B940A14">
      <w:start w:val="1"/>
      <w:numFmt w:val="bullet"/>
      <w:lvlText w:val=""/>
      <w:lvlJc w:val="left"/>
      <w:pPr>
        <w:ind w:left="2880" w:hanging="360"/>
      </w:pPr>
      <w:rPr>
        <w:rFonts w:ascii="Symbol" w:hAnsi="Symbol" w:hint="default"/>
      </w:rPr>
    </w:lvl>
    <w:lvl w:ilvl="4" w:tplc="F3128662">
      <w:start w:val="1"/>
      <w:numFmt w:val="bullet"/>
      <w:lvlText w:val="o"/>
      <w:lvlJc w:val="left"/>
      <w:pPr>
        <w:ind w:left="3600" w:hanging="360"/>
      </w:pPr>
      <w:rPr>
        <w:rFonts w:ascii="Courier New" w:hAnsi="Courier New" w:hint="default"/>
      </w:rPr>
    </w:lvl>
    <w:lvl w:ilvl="5" w:tplc="C61CB668">
      <w:start w:val="1"/>
      <w:numFmt w:val="bullet"/>
      <w:lvlText w:val=""/>
      <w:lvlJc w:val="left"/>
      <w:pPr>
        <w:ind w:left="4320" w:hanging="360"/>
      </w:pPr>
      <w:rPr>
        <w:rFonts w:ascii="Wingdings" w:hAnsi="Wingdings" w:hint="default"/>
      </w:rPr>
    </w:lvl>
    <w:lvl w:ilvl="6" w:tplc="4FCCA728">
      <w:start w:val="1"/>
      <w:numFmt w:val="bullet"/>
      <w:lvlText w:val=""/>
      <w:lvlJc w:val="left"/>
      <w:pPr>
        <w:ind w:left="5040" w:hanging="360"/>
      </w:pPr>
      <w:rPr>
        <w:rFonts w:ascii="Symbol" w:hAnsi="Symbol" w:hint="default"/>
      </w:rPr>
    </w:lvl>
    <w:lvl w:ilvl="7" w:tplc="1A582072">
      <w:start w:val="1"/>
      <w:numFmt w:val="bullet"/>
      <w:lvlText w:val="o"/>
      <w:lvlJc w:val="left"/>
      <w:pPr>
        <w:ind w:left="5760" w:hanging="360"/>
      </w:pPr>
      <w:rPr>
        <w:rFonts w:ascii="Courier New" w:hAnsi="Courier New" w:hint="default"/>
      </w:rPr>
    </w:lvl>
    <w:lvl w:ilvl="8" w:tplc="1BD665E0">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4"/>
  </w:num>
  <w:num w:numId="6">
    <w:abstractNumId w:val="0"/>
  </w:num>
  <w:num w:numId="7">
    <w:abstractNumId w:val="6"/>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14E7AF"/>
    <w:rsid w:val="00015CD3"/>
    <w:rsid w:val="00050810"/>
    <w:rsid w:val="000C7D20"/>
    <w:rsid w:val="000E8CE1"/>
    <w:rsid w:val="000F3F81"/>
    <w:rsid w:val="0015110F"/>
    <w:rsid w:val="00190F9F"/>
    <w:rsid w:val="001A08F4"/>
    <w:rsid w:val="002535DD"/>
    <w:rsid w:val="002631DB"/>
    <w:rsid w:val="002F31D0"/>
    <w:rsid w:val="00367D5E"/>
    <w:rsid w:val="003C2D35"/>
    <w:rsid w:val="0041331B"/>
    <w:rsid w:val="004259B0"/>
    <w:rsid w:val="0043281F"/>
    <w:rsid w:val="00470372"/>
    <w:rsid w:val="004D37EB"/>
    <w:rsid w:val="004D4B08"/>
    <w:rsid w:val="00501638"/>
    <w:rsid w:val="00505E82"/>
    <w:rsid w:val="00522AFB"/>
    <w:rsid w:val="00545294"/>
    <w:rsid w:val="00564372"/>
    <w:rsid w:val="0056753D"/>
    <w:rsid w:val="00590F0F"/>
    <w:rsid w:val="005B001B"/>
    <w:rsid w:val="0062167A"/>
    <w:rsid w:val="00630521"/>
    <w:rsid w:val="00667DDD"/>
    <w:rsid w:val="007218BA"/>
    <w:rsid w:val="00731514"/>
    <w:rsid w:val="007655E9"/>
    <w:rsid w:val="007E21C7"/>
    <w:rsid w:val="00801920"/>
    <w:rsid w:val="008449D5"/>
    <w:rsid w:val="008928AC"/>
    <w:rsid w:val="008E45ED"/>
    <w:rsid w:val="0090306C"/>
    <w:rsid w:val="00920FBE"/>
    <w:rsid w:val="00951383"/>
    <w:rsid w:val="00960CBE"/>
    <w:rsid w:val="00996BC2"/>
    <w:rsid w:val="00996FAC"/>
    <w:rsid w:val="009A23B0"/>
    <w:rsid w:val="00A42E65"/>
    <w:rsid w:val="00A85371"/>
    <w:rsid w:val="00A86E8D"/>
    <w:rsid w:val="00A872E5"/>
    <w:rsid w:val="00AA05C8"/>
    <w:rsid w:val="00AB0D51"/>
    <w:rsid w:val="00AE4763"/>
    <w:rsid w:val="00AF2D51"/>
    <w:rsid w:val="00B07918"/>
    <w:rsid w:val="00B8352A"/>
    <w:rsid w:val="00B97C8E"/>
    <w:rsid w:val="00BC0357"/>
    <w:rsid w:val="00C240C0"/>
    <w:rsid w:val="00C412CB"/>
    <w:rsid w:val="00CF4AB3"/>
    <w:rsid w:val="00D62A38"/>
    <w:rsid w:val="00D66177"/>
    <w:rsid w:val="00D662C6"/>
    <w:rsid w:val="00D853FF"/>
    <w:rsid w:val="00DF1ED2"/>
    <w:rsid w:val="00DF5FB1"/>
    <w:rsid w:val="00E17886"/>
    <w:rsid w:val="00E30D63"/>
    <w:rsid w:val="00E70E63"/>
    <w:rsid w:val="00E8369C"/>
    <w:rsid w:val="00E9289E"/>
    <w:rsid w:val="00EC6AAF"/>
    <w:rsid w:val="00ED6CA9"/>
    <w:rsid w:val="00F2713D"/>
    <w:rsid w:val="00F324D3"/>
    <w:rsid w:val="00F36DB5"/>
    <w:rsid w:val="00F37C74"/>
    <w:rsid w:val="00F57344"/>
    <w:rsid w:val="00F716C5"/>
    <w:rsid w:val="00F753EB"/>
    <w:rsid w:val="00FD39F7"/>
    <w:rsid w:val="00FE34CB"/>
    <w:rsid w:val="040E53DA"/>
    <w:rsid w:val="075915A5"/>
    <w:rsid w:val="09863078"/>
    <w:rsid w:val="0A1D2FDE"/>
    <w:rsid w:val="0D008BDA"/>
    <w:rsid w:val="0D6C22FE"/>
    <w:rsid w:val="0E729BBD"/>
    <w:rsid w:val="0ED2DF83"/>
    <w:rsid w:val="0F14E7AF"/>
    <w:rsid w:val="14AFDC2A"/>
    <w:rsid w:val="15476CE0"/>
    <w:rsid w:val="17D5D5BE"/>
    <w:rsid w:val="18467B9E"/>
    <w:rsid w:val="18743039"/>
    <w:rsid w:val="19A882F9"/>
    <w:rsid w:val="19AA50C1"/>
    <w:rsid w:val="1ADA92C9"/>
    <w:rsid w:val="1C5FDCFB"/>
    <w:rsid w:val="1D3F1800"/>
    <w:rsid w:val="1E39E673"/>
    <w:rsid w:val="21734CC8"/>
    <w:rsid w:val="2176199E"/>
    <w:rsid w:val="226798EF"/>
    <w:rsid w:val="22C54EFA"/>
    <w:rsid w:val="22FB4FEB"/>
    <w:rsid w:val="24E0AAF4"/>
    <w:rsid w:val="26E18DFD"/>
    <w:rsid w:val="276F9D0D"/>
    <w:rsid w:val="27B42814"/>
    <w:rsid w:val="27CEBBCF"/>
    <w:rsid w:val="2DB0C3A7"/>
    <w:rsid w:val="2FD0B2A5"/>
    <w:rsid w:val="30706D7A"/>
    <w:rsid w:val="30BBD721"/>
    <w:rsid w:val="31E0A6BA"/>
    <w:rsid w:val="33A9723F"/>
    <w:rsid w:val="36FDB18E"/>
    <w:rsid w:val="39252A0E"/>
    <w:rsid w:val="3E28EA11"/>
    <w:rsid w:val="4064F259"/>
    <w:rsid w:val="41D705D5"/>
    <w:rsid w:val="448C8C3A"/>
    <w:rsid w:val="4529CB4F"/>
    <w:rsid w:val="469E35A4"/>
    <w:rsid w:val="480BB873"/>
    <w:rsid w:val="488A18FE"/>
    <w:rsid w:val="49EDBE48"/>
    <w:rsid w:val="4A8A3115"/>
    <w:rsid w:val="4BB60166"/>
    <w:rsid w:val="4BEB51F7"/>
    <w:rsid w:val="51FD1087"/>
    <w:rsid w:val="5234EF02"/>
    <w:rsid w:val="526EF0C4"/>
    <w:rsid w:val="536AB38C"/>
    <w:rsid w:val="543FBF9E"/>
    <w:rsid w:val="54F2AD06"/>
    <w:rsid w:val="5684F8EA"/>
    <w:rsid w:val="575C6C02"/>
    <w:rsid w:val="58EF9023"/>
    <w:rsid w:val="5958EA5F"/>
    <w:rsid w:val="5C8E6928"/>
    <w:rsid w:val="5FFEF6C4"/>
    <w:rsid w:val="617CA491"/>
    <w:rsid w:val="6269A125"/>
    <w:rsid w:val="65189BE1"/>
    <w:rsid w:val="68A056B1"/>
    <w:rsid w:val="6926C058"/>
    <w:rsid w:val="6B636063"/>
    <w:rsid w:val="6C5A6832"/>
    <w:rsid w:val="6CF77C03"/>
    <w:rsid w:val="70204DEC"/>
    <w:rsid w:val="71D22E84"/>
    <w:rsid w:val="723E6085"/>
    <w:rsid w:val="73729227"/>
    <w:rsid w:val="758AE6A7"/>
    <w:rsid w:val="75B3BB95"/>
    <w:rsid w:val="7600F693"/>
    <w:rsid w:val="773D0329"/>
    <w:rsid w:val="776CF65D"/>
    <w:rsid w:val="78138FBB"/>
    <w:rsid w:val="7AE4806D"/>
    <w:rsid w:val="7C06C2D5"/>
    <w:rsid w:val="7C123813"/>
    <w:rsid w:val="7D4C12B1"/>
    <w:rsid w:val="7D625EC5"/>
    <w:rsid w:val="7F21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3D7"/>
  <w15:docId w15:val="{4806E3B9-FFAB-4768-86B1-8871C95B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0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C8"/>
    <w:rPr>
      <w:rFonts w:ascii="Segoe UI" w:hAnsi="Segoe UI" w:cs="Segoe UI"/>
      <w:sz w:val="18"/>
      <w:szCs w:val="18"/>
    </w:rPr>
  </w:style>
  <w:style w:type="character" w:customStyle="1" w:styleId="UnresolvedMention">
    <w:name w:val="Unresolved Mention"/>
    <w:basedOn w:val="DefaultParagraphFont"/>
    <w:uiPriority w:val="99"/>
    <w:semiHidden/>
    <w:unhideWhenUsed/>
    <w:rsid w:val="00AA05C8"/>
    <w:rPr>
      <w:color w:val="605E5C"/>
      <w:shd w:val="clear" w:color="auto" w:fill="E1DFDD"/>
    </w:rPr>
  </w:style>
  <w:style w:type="character" w:styleId="FollowedHyperlink">
    <w:name w:val="FollowedHyperlink"/>
    <w:basedOn w:val="DefaultParagraphFont"/>
    <w:uiPriority w:val="99"/>
    <w:semiHidden/>
    <w:unhideWhenUsed/>
    <w:rsid w:val="00413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hughes@springwestacademy.org" TargetMode="External"/><Relationship Id="rId13" Type="http://schemas.openxmlformats.org/officeDocument/2006/relationships/hyperlink" Target="mailto:h.hughes@logicstudioschool.org" TargetMode="External"/><Relationship Id="rId18" Type="http://schemas.openxmlformats.org/officeDocument/2006/relationships/hyperlink" Target="https://tinyurl.com/rank2rh"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h.hughes@tudorparkeducation.org" TargetMode="External"/><Relationship Id="rId12" Type="http://schemas.openxmlformats.org/officeDocument/2006/relationships/hyperlink" Target="mailto:j.lockwood@logicstudioschool.org" TargetMode="External"/><Relationship Id="rId17" Type="http://schemas.openxmlformats.org/officeDocument/2006/relationships/hyperlink" Target="https://economistfoundation.org/resources/" TargetMode="External"/><Relationship Id="rId2" Type="http://schemas.openxmlformats.org/officeDocument/2006/relationships/styles" Target="styles.xml"/><Relationship Id="rId16" Type="http://schemas.openxmlformats.org/officeDocument/2006/relationships/hyperlink" Target="mailto:Shannon.Gurney@dh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dogan@logicstudioschool.org" TargetMode="External"/><Relationship Id="rId5" Type="http://schemas.openxmlformats.org/officeDocument/2006/relationships/footnotes" Target="footnotes.xml"/><Relationship Id="rId15" Type="http://schemas.openxmlformats.org/officeDocument/2006/relationships/hyperlink" Target="mailto:daniellaslawson@mac.com" TargetMode="External"/><Relationship Id="rId23" Type="http://schemas.openxmlformats.org/officeDocument/2006/relationships/theme" Target="theme/theme1.xml"/><Relationship Id="rId10" Type="http://schemas.openxmlformats.org/officeDocument/2006/relationships/hyperlink" Target="mailto:m.wilson@springwestacademy.org" TargetMode="External"/><Relationship Id="rId19" Type="http://schemas.openxmlformats.org/officeDocument/2006/relationships/hyperlink" Target="https://www.childrenscommissioner.gov.uk/publication/childrens-guide-to-coronavirus" TargetMode="External"/><Relationship Id="rId4" Type="http://schemas.openxmlformats.org/officeDocument/2006/relationships/webSettings" Target="webSettings.xml"/><Relationship Id="rId9" Type="http://schemas.openxmlformats.org/officeDocument/2006/relationships/hyperlink" Target="mailto:h.yearwood@springwestacademy.org" TargetMode="External"/><Relationship Id="rId14" Type="http://schemas.openxmlformats.org/officeDocument/2006/relationships/hyperlink" Target="mailto:charlotte.warner@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53E34346.dotm</Template>
  <TotalTime>1</TotalTime>
  <Pages>10</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Victoria Eadie (CEO, Tudor Park Education Trust)</cp:lastModifiedBy>
  <cp:revision>2</cp:revision>
  <dcterms:created xsi:type="dcterms:W3CDTF">2020-04-01T13:03:00Z</dcterms:created>
  <dcterms:modified xsi:type="dcterms:W3CDTF">2020-04-01T13:03:00Z</dcterms:modified>
</cp:coreProperties>
</file>